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721B3" w14:textId="77777777" w:rsidR="00753110" w:rsidRDefault="00753110" w:rsidP="009356CB">
      <w:pPr>
        <w:ind w:left="1440" w:firstLine="720"/>
        <w:rPr>
          <w:rFonts w:ascii="Arial" w:hAnsi="Arial" w:cs="Arial"/>
          <w:b/>
        </w:rPr>
      </w:pPr>
      <w:r>
        <w:rPr>
          <w:rFonts w:ascii="Arial" w:hAnsi="Arial" w:cs="Arial"/>
          <w:b/>
        </w:rPr>
        <w:t>S</w:t>
      </w:r>
      <w:r w:rsidR="009356CB" w:rsidRPr="009356CB">
        <w:rPr>
          <w:rFonts w:ascii="Arial" w:hAnsi="Arial" w:cs="Arial"/>
          <w:b/>
        </w:rPr>
        <w:t xml:space="preserve">t Patrick’s Centre (Kilkenny) </w:t>
      </w:r>
      <w:r>
        <w:rPr>
          <w:rFonts w:ascii="Arial" w:hAnsi="Arial" w:cs="Arial"/>
          <w:b/>
        </w:rPr>
        <w:t xml:space="preserve">Unit 11/12 Danville Business Park,                            </w:t>
      </w:r>
    </w:p>
    <w:p w14:paraId="6784A9A4" w14:textId="77777777" w:rsidR="009356CB" w:rsidRPr="009356CB" w:rsidRDefault="00753110" w:rsidP="009356CB">
      <w:pPr>
        <w:ind w:left="1440" w:firstLine="720"/>
        <w:rPr>
          <w:rFonts w:ascii="Arial" w:hAnsi="Arial" w:cs="Arial"/>
          <w:b/>
        </w:rPr>
      </w:pPr>
      <w:r>
        <w:rPr>
          <w:rFonts w:ascii="Arial" w:hAnsi="Arial" w:cs="Arial"/>
          <w:b/>
        </w:rPr>
        <w:t xml:space="preserve">  K</w:t>
      </w:r>
      <w:r w:rsidR="009356CB" w:rsidRPr="009356CB">
        <w:rPr>
          <w:rFonts w:ascii="Arial" w:hAnsi="Arial" w:cs="Arial"/>
          <w:b/>
        </w:rPr>
        <w:t>ilkenny</w:t>
      </w:r>
    </w:p>
    <w:p w14:paraId="676CDBB5" w14:textId="77777777" w:rsidR="007344B7" w:rsidRPr="00191250" w:rsidRDefault="009356CB" w:rsidP="009356CB">
      <w:pPr>
        <w:jc w:val="center"/>
        <w:rPr>
          <w:rFonts w:asciiTheme="minorHAnsi" w:hAnsiTheme="minorHAnsi" w:cs="Arial"/>
          <w:sz w:val="16"/>
          <w:szCs w:val="16"/>
        </w:rPr>
      </w:pPr>
      <w:r w:rsidRPr="009356CB">
        <w:rPr>
          <w:rFonts w:ascii="Arial" w:hAnsi="Arial" w:cs="Arial"/>
          <w:b/>
        </w:rPr>
        <w:t>Job Specification</w:t>
      </w:r>
    </w:p>
    <w:tbl>
      <w:tblPr>
        <w:tblW w:w="98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806"/>
      </w:tblGrid>
      <w:tr w:rsidR="00E942CC" w:rsidRPr="00F14867" w14:paraId="641177B7" w14:textId="77777777" w:rsidTr="00DC14C1">
        <w:tc>
          <w:tcPr>
            <w:tcW w:w="2087" w:type="dxa"/>
          </w:tcPr>
          <w:p w14:paraId="56359481" w14:textId="77777777" w:rsidR="00E942CC" w:rsidRPr="00F14867" w:rsidRDefault="00E942CC">
            <w:pPr>
              <w:rPr>
                <w:rFonts w:asciiTheme="minorHAnsi" w:hAnsiTheme="minorHAnsi" w:cs="Arial"/>
                <w:b/>
                <w:bCs/>
                <w:sz w:val="22"/>
                <w:szCs w:val="22"/>
              </w:rPr>
            </w:pPr>
            <w:r>
              <w:rPr>
                <w:rFonts w:asciiTheme="minorHAnsi" w:hAnsiTheme="minorHAnsi" w:cs="Arial"/>
                <w:b/>
                <w:bCs/>
                <w:sz w:val="22"/>
                <w:szCs w:val="22"/>
              </w:rPr>
              <w:t>Statement of Purpose</w:t>
            </w:r>
          </w:p>
        </w:tc>
        <w:tc>
          <w:tcPr>
            <w:tcW w:w="7806" w:type="dxa"/>
          </w:tcPr>
          <w:p w14:paraId="608F0C53" w14:textId="77777777" w:rsidR="00DC2B6B" w:rsidRDefault="00DC2B6B" w:rsidP="003D21FB">
            <w:pPr>
              <w:jc w:val="both"/>
              <w:rPr>
                <w:rFonts w:asciiTheme="minorHAnsi" w:hAnsiTheme="minorHAnsi" w:cs="Arial"/>
                <w:iCs/>
                <w:sz w:val="22"/>
                <w:szCs w:val="22"/>
              </w:rPr>
            </w:pPr>
            <w:r w:rsidRPr="00DC2B6B">
              <w:rPr>
                <w:rFonts w:asciiTheme="minorHAnsi" w:hAnsiTheme="minorHAnsi" w:cs="Arial"/>
                <w:iCs/>
                <w:sz w:val="22"/>
                <w:szCs w:val="22"/>
              </w:rPr>
              <w:t xml:space="preserve">St Patricks Community Services will enable people to live a good life, in their own home, with supports and opportunities to become active, valued and inclusive members of their local communities. </w:t>
            </w:r>
          </w:p>
          <w:p w14:paraId="6AD8C8D5" w14:textId="77777777" w:rsidR="00DC2B6B" w:rsidRPr="00DC2B6B" w:rsidRDefault="00DC2B6B" w:rsidP="003D21FB">
            <w:pPr>
              <w:jc w:val="both"/>
              <w:rPr>
                <w:rFonts w:asciiTheme="minorHAnsi" w:hAnsiTheme="minorHAnsi" w:cs="Arial"/>
                <w:iCs/>
                <w:sz w:val="22"/>
                <w:szCs w:val="22"/>
              </w:rPr>
            </w:pPr>
          </w:p>
          <w:p w14:paraId="199D76D0" w14:textId="77777777" w:rsidR="00E942CC" w:rsidRDefault="00DC2B6B" w:rsidP="003D21FB">
            <w:pPr>
              <w:jc w:val="both"/>
              <w:rPr>
                <w:rFonts w:asciiTheme="minorHAnsi" w:hAnsiTheme="minorHAnsi" w:cs="Arial"/>
                <w:iCs/>
                <w:sz w:val="22"/>
                <w:szCs w:val="22"/>
              </w:rPr>
            </w:pPr>
            <w:r w:rsidRPr="00DC2B6B">
              <w:rPr>
                <w:rFonts w:asciiTheme="minorHAnsi" w:hAnsiTheme="minorHAnsi" w:cs="Arial"/>
                <w:iCs/>
                <w:sz w:val="22"/>
                <w:szCs w:val="22"/>
              </w:rPr>
              <w:t>St Patrick’s Community Services will enable a supported self- directed living (SSDL) model of provision which is underpinned by our beliefs, values and vision.</w:t>
            </w:r>
          </w:p>
          <w:p w14:paraId="48E3BE89" w14:textId="77777777" w:rsidR="003D21FB" w:rsidRDefault="003D21FB" w:rsidP="003D21FB">
            <w:pPr>
              <w:jc w:val="both"/>
              <w:rPr>
                <w:rFonts w:asciiTheme="minorHAnsi" w:hAnsiTheme="minorHAnsi" w:cs="Arial"/>
                <w:iCs/>
                <w:sz w:val="22"/>
                <w:szCs w:val="22"/>
              </w:rPr>
            </w:pPr>
          </w:p>
        </w:tc>
      </w:tr>
      <w:tr w:rsidR="007344B7" w:rsidRPr="00F14867" w14:paraId="45CE8964" w14:textId="77777777" w:rsidTr="00DC14C1">
        <w:tc>
          <w:tcPr>
            <w:tcW w:w="2087" w:type="dxa"/>
          </w:tcPr>
          <w:p w14:paraId="0D2AA18B" w14:textId="77777777" w:rsidR="007344B7" w:rsidRPr="00F14867" w:rsidRDefault="007344B7" w:rsidP="003D21FB">
            <w:pPr>
              <w:rPr>
                <w:rFonts w:asciiTheme="minorHAnsi" w:hAnsiTheme="minorHAnsi" w:cs="Arial"/>
                <w:b/>
                <w:bCs/>
                <w:sz w:val="22"/>
                <w:szCs w:val="22"/>
              </w:rPr>
            </w:pPr>
            <w:r w:rsidRPr="00F14867">
              <w:rPr>
                <w:rFonts w:asciiTheme="minorHAnsi" w:hAnsiTheme="minorHAnsi" w:cs="Arial"/>
                <w:b/>
                <w:bCs/>
                <w:sz w:val="22"/>
                <w:szCs w:val="22"/>
              </w:rPr>
              <w:t>Job Title</w:t>
            </w:r>
            <w:r w:rsidR="003F2A35" w:rsidRPr="00F14867">
              <w:rPr>
                <w:rFonts w:asciiTheme="minorHAnsi" w:hAnsiTheme="minorHAnsi" w:cs="Arial"/>
                <w:b/>
                <w:bCs/>
                <w:sz w:val="22"/>
                <w:szCs w:val="22"/>
              </w:rPr>
              <w:t xml:space="preserve"> </w:t>
            </w:r>
          </w:p>
        </w:tc>
        <w:tc>
          <w:tcPr>
            <w:tcW w:w="7806" w:type="dxa"/>
          </w:tcPr>
          <w:p w14:paraId="378400DA" w14:textId="77777777" w:rsidR="003D21FB" w:rsidRDefault="003D21FB" w:rsidP="00914832">
            <w:pPr>
              <w:rPr>
                <w:rFonts w:asciiTheme="minorHAnsi" w:hAnsiTheme="minorHAnsi" w:cs="Arial"/>
                <w:iCs/>
                <w:sz w:val="22"/>
                <w:szCs w:val="22"/>
              </w:rPr>
            </w:pPr>
            <w:r>
              <w:rPr>
                <w:rFonts w:asciiTheme="minorHAnsi" w:hAnsiTheme="minorHAnsi" w:cs="Arial"/>
                <w:iCs/>
                <w:sz w:val="22"/>
                <w:szCs w:val="22"/>
              </w:rPr>
              <w:t xml:space="preserve">Administration Assistant </w:t>
            </w:r>
          </w:p>
          <w:p w14:paraId="5E217D3E" w14:textId="77777777" w:rsidR="00914832" w:rsidRPr="00F14867" w:rsidRDefault="00914832" w:rsidP="00914832">
            <w:pPr>
              <w:rPr>
                <w:rFonts w:asciiTheme="minorHAnsi" w:hAnsiTheme="minorHAnsi" w:cs="Arial"/>
                <w:iCs/>
                <w:sz w:val="22"/>
                <w:szCs w:val="22"/>
              </w:rPr>
            </w:pPr>
          </w:p>
        </w:tc>
      </w:tr>
      <w:tr w:rsidR="0047675B" w:rsidRPr="00F14867" w14:paraId="626F460F" w14:textId="77777777" w:rsidTr="00DC14C1">
        <w:tc>
          <w:tcPr>
            <w:tcW w:w="2087" w:type="dxa"/>
          </w:tcPr>
          <w:p w14:paraId="1F79A150" w14:textId="77777777" w:rsidR="0047675B" w:rsidRPr="00F14867" w:rsidRDefault="008344E9">
            <w:pPr>
              <w:rPr>
                <w:rFonts w:asciiTheme="minorHAnsi" w:hAnsiTheme="minorHAnsi" w:cs="Arial"/>
                <w:b/>
                <w:bCs/>
                <w:sz w:val="22"/>
                <w:szCs w:val="22"/>
              </w:rPr>
            </w:pPr>
            <w:r>
              <w:rPr>
                <w:rFonts w:asciiTheme="minorHAnsi" w:hAnsiTheme="minorHAnsi" w:cs="Arial"/>
                <w:b/>
                <w:bCs/>
                <w:sz w:val="22"/>
                <w:szCs w:val="22"/>
              </w:rPr>
              <w:t>Location</w:t>
            </w:r>
          </w:p>
          <w:p w14:paraId="182E47B1" w14:textId="77777777" w:rsidR="0047675B" w:rsidRPr="00F14867" w:rsidRDefault="0047675B">
            <w:pPr>
              <w:rPr>
                <w:rFonts w:asciiTheme="minorHAnsi" w:hAnsiTheme="minorHAnsi" w:cs="Arial"/>
                <w:b/>
                <w:bCs/>
                <w:sz w:val="22"/>
                <w:szCs w:val="22"/>
              </w:rPr>
            </w:pPr>
          </w:p>
        </w:tc>
        <w:tc>
          <w:tcPr>
            <w:tcW w:w="7806" w:type="dxa"/>
          </w:tcPr>
          <w:p w14:paraId="42810BAC" w14:textId="77777777" w:rsidR="00CF68FB" w:rsidRDefault="00100D7A" w:rsidP="00100D7A">
            <w:pPr>
              <w:jc w:val="both"/>
              <w:rPr>
                <w:rFonts w:asciiTheme="minorHAnsi" w:hAnsiTheme="minorHAnsi"/>
                <w:bCs/>
                <w:sz w:val="22"/>
                <w:szCs w:val="22"/>
                <w:lang w:val="en-IE"/>
              </w:rPr>
            </w:pPr>
            <w:r>
              <w:rPr>
                <w:rFonts w:asciiTheme="minorHAnsi" w:hAnsiTheme="minorHAnsi"/>
                <w:bCs/>
                <w:sz w:val="22"/>
                <w:szCs w:val="22"/>
                <w:lang w:val="en-IE"/>
              </w:rPr>
              <w:t xml:space="preserve">The role is </w:t>
            </w:r>
            <w:r w:rsidR="003D21FB">
              <w:rPr>
                <w:rFonts w:asciiTheme="minorHAnsi" w:hAnsiTheme="minorHAnsi"/>
                <w:bCs/>
                <w:sz w:val="22"/>
                <w:szCs w:val="22"/>
                <w:lang w:val="en-IE"/>
              </w:rPr>
              <w:t>primarily</w:t>
            </w:r>
            <w:r>
              <w:rPr>
                <w:rFonts w:asciiTheme="minorHAnsi" w:hAnsiTheme="minorHAnsi"/>
                <w:bCs/>
                <w:sz w:val="22"/>
                <w:szCs w:val="22"/>
                <w:lang w:val="en-IE"/>
              </w:rPr>
              <w:t xml:space="preserve"> based in St. Patricks Centre Kilkenny, </w:t>
            </w:r>
            <w:r w:rsidR="00753110">
              <w:rPr>
                <w:rFonts w:asciiTheme="minorHAnsi" w:hAnsiTheme="minorHAnsi"/>
                <w:bCs/>
                <w:sz w:val="22"/>
                <w:szCs w:val="22"/>
                <w:lang w:val="en-IE"/>
              </w:rPr>
              <w:t>Unit 11/12 Danville Business Park, Kilkenny</w:t>
            </w:r>
            <w:r>
              <w:rPr>
                <w:rFonts w:asciiTheme="minorHAnsi" w:hAnsiTheme="minorHAnsi"/>
                <w:bCs/>
                <w:sz w:val="22"/>
                <w:szCs w:val="22"/>
                <w:lang w:val="en-IE"/>
              </w:rPr>
              <w:t xml:space="preserve">. </w:t>
            </w:r>
            <w:r w:rsidR="00964177">
              <w:rPr>
                <w:rFonts w:asciiTheme="minorHAnsi" w:hAnsiTheme="minorHAnsi"/>
                <w:bCs/>
                <w:sz w:val="22"/>
                <w:szCs w:val="22"/>
                <w:lang w:val="en-IE"/>
              </w:rPr>
              <w:t>However,</w:t>
            </w:r>
            <w:r>
              <w:rPr>
                <w:rFonts w:asciiTheme="minorHAnsi" w:hAnsiTheme="minorHAnsi"/>
                <w:bCs/>
                <w:sz w:val="22"/>
                <w:szCs w:val="22"/>
                <w:lang w:val="en-IE"/>
              </w:rPr>
              <w:t xml:space="preserve"> the St Patrick’s Centre Services i</w:t>
            </w:r>
            <w:r w:rsidR="00E942CC" w:rsidRPr="00E942CC">
              <w:rPr>
                <w:rFonts w:asciiTheme="minorHAnsi" w:hAnsiTheme="minorHAnsi"/>
                <w:bCs/>
                <w:sz w:val="22"/>
                <w:szCs w:val="22"/>
                <w:lang w:val="en-IE"/>
              </w:rPr>
              <w:t xml:space="preserve">ncludes all services run by the </w:t>
            </w:r>
            <w:r w:rsidR="00DC2B6B" w:rsidRPr="00E942CC">
              <w:rPr>
                <w:rFonts w:asciiTheme="minorHAnsi" w:hAnsiTheme="minorHAnsi"/>
                <w:bCs/>
                <w:sz w:val="22"/>
                <w:szCs w:val="22"/>
                <w:lang w:val="en-IE"/>
              </w:rPr>
              <w:t>Company;</w:t>
            </w:r>
            <w:r w:rsidR="00E942CC" w:rsidRPr="00E942CC">
              <w:rPr>
                <w:rFonts w:asciiTheme="minorHAnsi" w:hAnsiTheme="minorHAnsi"/>
                <w:bCs/>
                <w:sz w:val="22"/>
                <w:szCs w:val="22"/>
                <w:lang w:val="en-IE"/>
              </w:rPr>
              <w:t xml:space="preserve"> </w:t>
            </w:r>
            <w:r w:rsidR="00E942CC">
              <w:rPr>
                <w:rFonts w:asciiTheme="minorHAnsi" w:hAnsiTheme="minorHAnsi"/>
                <w:bCs/>
                <w:sz w:val="22"/>
                <w:szCs w:val="22"/>
                <w:lang w:val="en-IE"/>
              </w:rPr>
              <w:t>you may be required to work from an alternative community location in accordance with the needs of the service.</w:t>
            </w:r>
          </w:p>
          <w:p w14:paraId="6BA98C11" w14:textId="77777777" w:rsidR="003D21FB" w:rsidRPr="00CF68FB" w:rsidRDefault="003D21FB" w:rsidP="00100D7A">
            <w:pPr>
              <w:jc w:val="both"/>
              <w:rPr>
                <w:rFonts w:asciiTheme="minorHAnsi" w:hAnsiTheme="minorHAnsi"/>
                <w:bCs/>
                <w:sz w:val="16"/>
                <w:szCs w:val="16"/>
                <w:lang w:val="en-IE"/>
              </w:rPr>
            </w:pPr>
          </w:p>
        </w:tc>
      </w:tr>
      <w:tr w:rsidR="00191250" w:rsidRPr="00F14867" w14:paraId="13C2CEF3" w14:textId="77777777" w:rsidTr="00DC14C1">
        <w:tc>
          <w:tcPr>
            <w:tcW w:w="2087" w:type="dxa"/>
          </w:tcPr>
          <w:p w14:paraId="61DF9E37" w14:textId="77777777" w:rsidR="00191250" w:rsidRPr="00F14867" w:rsidRDefault="00191250" w:rsidP="00191250">
            <w:pPr>
              <w:rPr>
                <w:rFonts w:asciiTheme="minorHAnsi" w:hAnsiTheme="minorHAnsi" w:cs="Arial"/>
                <w:b/>
                <w:bCs/>
                <w:sz w:val="22"/>
                <w:szCs w:val="22"/>
              </w:rPr>
            </w:pPr>
            <w:r w:rsidRPr="00F14867">
              <w:rPr>
                <w:rFonts w:asciiTheme="minorHAnsi" w:hAnsiTheme="minorHAnsi" w:cs="Arial"/>
                <w:b/>
                <w:bCs/>
                <w:sz w:val="22"/>
                <w:szCs w:val="22"/>
              </w:rPr>
              <w:t xml:space="preserve">Purpose of the </w:t>
            </w:r>
            <w:r w:rsidR="00BC51CE">
              <w:rPr>
                <w:rFonts w:asciiTheme="minorHAnsi" w:hAnsiTheme="minorHAnsi" w:cs="Arial"/>
                <w:b/>
                <w:bCs/>
                <w:sz w:val="22"/>
                <w:szCs w:val="22"/>
              </w:rPr>
              <w:t>Role</w:t>
            </w:r>
            <w:r w:rsidRPr="00F14867">
              <w:rPr>
                <w:rFonts w:asciiTheme="minorHAnsi" w:hAnsiTheme="minorHAnsi" w:cs="Arial"/>
                <w:b/>
                <w:bCs/>
                <w:sz w:val="22"/>
                <w:szCs w:val="22"/>
              </w:rPr>
              <w:t xml:space="preserve"> </w:t>
            </w:r>
          </w:p>
          <w:p w14:paraId="5AC58BFB" w14:textId="77777777" w:rsidR="00191250" w:rsidRPr="00F14867" w:rsidRDefault="00191250" w:rsidP="00191250">
            <w:pPr>
              <w:rPr>
                <w:rFonts w:asciiTheme="minorHAnsi" w:hAnsiTheme="minorHAnsi" w:cs="Arial"/>
                <w:b/>
                <w:bCs/>
                <w:sz w:val="22"/>
                <w:szCs w:val="22"/>
              </w:rPr>
            </w:pPr>
          </w:p>
        </w:tc>
        <w:tc>
          <w:tcPr>
            <w:tcW w:w="7806" w:type="dxa"/>
          </w:tcPr>
          <w:p w14:paraId="6797FA84" w14:textId="77777777" w:rsidR="00964177" w:rsidRPr="00964177" w:rsidRDefault="00964177" w:rsidP="00964177">
            <w:pPr>
              <w:jc w:val="both"/>
              <w:rPr>
                <w:rFonts w:asciiTheme="minorHAnsi" w:hAnsiTheme="minorHAnsi"/>
                <w:bCs/>
                <w:sz w:val="22"/>
                <w:szCs w:val="22"/>
                <w:lang w:val="en-IE"/>
              </w:rPr>
            </w:pPr>
            <w:r w:rsidRPr="00964177">
              <w:rPr>
                <w:rFonts w:asciiTheme="minorHAnsi" w:hAnsiTheme="minorHAnsi"/>
                <w:bCs/>
                <w:sz w:val="22"/>
                <w:szCs w:val="22"/>
                <w:lang w:val="en-IE"/>
              </w:rPr>
              <w:t xml:space="preserve">The role of the Administration Assistant is to provide administrative support across the organisation including but not limited to creating reports, taking minutes, updating spreadsheets, filing, sending correspondence, filling out forms, scanning documents, making and taking phone calls, carry out audits and perform additional duties as required. </w:t>
            </w:r>
          </w:p>
          <w:p w14:paraId="4C728E17" w14:textId="77777777" w:rsidR="00964177" w:rsidRPr="00964177" w:rsidRDefault="00964177" w:rsidP="00964177">
            <w:pPr>
              <w:jc w:val="both"/>
              <w:rPr>
                <w:rFonts w:asciiTheme="minorHAnsi" w:hAnsiTheme="minorHAnsi"/>
                <w:bCs/>
                <w:sz w:val="22"/>
                <w:szCs w:val="22"/>
                <w:lang w:val="en-IE"/>
              </w:rPr>
            </w:pPr>
          </w:p>
          <w:p w14:paraId="61C1F706" w14:textId="77777777" w:rsidR="003D21FB" w:rsidRDefault="00964177" w:rsidP="00964177">
            <w:pPr>
              <w:jc w:val="both"/>
              <w:rPr>
                <w:rFonts w:asciiTheme="minorHAnsi" w:hAnsiTheme="minorHAnsi"/>
                <w:bCs/>
                <w:sz w:val="22"/>
                <w:szCs w:val="22"/>
                <w:lang w:val="en-IE"/>
              </w:rPr>
            </w:pPr>
            <w:r w:rsidRPr="00964177">
              <w:rPr>
                <w:rFonts w:asciiTheme="minorHAnsi" w:hAnsiTheme="minorHAnsi"/>
                <w:bCs/>
                <w:sz w:val="22"/>
                <w:szCs w:val="22"/>
                <w:lang w:val="en-IE"/>
              </w:rPr>
              <w:t xml:space="preserve">The person appointed to this post should be flexible in their approach to service provision and should have the ability to work as a member of a team.  </w:t>
            </w:r>
          </w:p>
          <w:p w14:paraId="692E85E2" w14:textId="77777777" w:rsidR="00964177" w:rsidRDefault="00964177" w:rsidP="00964177">
            <w:pPr>
              <w:jc w:val="both"/>
              <w:rPr>
                <w:rFonts w:asciiTheme="minorHAnsi" w:hAnsiTheme="minorHAnsi"/>
                <w:bCs/>
                <w:sz w:val="22"/>
                <w:szCs w:val="22"/>
                <w:lang w:val="en-IE"/>
              </w:rPr>
            </w:pPr>
          </w:p>
          <w:p w14:paraId="38D30DBD" w14:textId="77777777" w:rsidR="00964177" w:rsidRPr="00BC51CE" w:rsidRDefault="00964177" w:rsidP="00964177">
            <w:pPr>
              <w:jc w:val="both"/>
              <w:rPr>
                <w:rFonts w:asciiTheme="minorHAnsi" w:hAnsiTheme="minorHAnsi"/>
                <w:bCs/>
              </w:rPr>
            </w:pPr>
          </w:p>
        </w:tc>
      </w:tr>
      <w:tr w:rsidR="00191250" w:rsidRPr="00F14867" w14:paraId="1C512F0E" w14:textId="77777777" w:rsidTr="00DC14C1">
        <w:trPr>
          <w:trHeight w:val="1353"/>
        </w:trPr>
        <w:tc>
          <w:tcPr>
            <w:tcW w:w="2087" w:type="dxa"/>
          </w:tcPr>
          <w:p w14:paraId="3389F81A" w14:textId="77777777" w:rsidR="00191250" w:rsidRPr="00F14867" w:rsidRDefault="00191250" w:rsidP="00191250">
            <w:pPr>
              <w:rPr>
                <w:rFonts w:asciiTheme="minorHAnsi" w:hAnsiTheme="minorHAnsi" w:cs="Arial"/>
                <w:b/>
                <w:bCs/>
                <w:sz w:val="22"/>
                <w:szCs w:val="22"/>
              </w:rPr>
            </w:pPr>
            <w:r w:rsidRPr="00F14867">
              <w:rPr>
                <w:rFonts w:asciiTheme="minorHAnsi" w:hAnsiTheme="minorHAnsi" w:cs="Arial"/>
                <w:b/>
                <w:bCs/>
                <w:sz w:val="22"/>
                <w:szCs w:val="22"/>
              </w:rPr>
              <w:t>Key Working</w:t>
            </w:r>
          </w:p>
          <w:p w14:paraId="4EFFBD49" w14:textId="77777777" w:rsidR="00191250" w:rsidRPr="00F14867" w:rsidRDefault="00191250" w:rsidP="00191250">
            <w:pPr>
              <w:rPr>
                <w:rFonts w:asciiTheme="minorHAnsi" w:hAnsiTheme="minorHAnsi" w:cs="Arial"/>
                <w:b/>
                <w:bCs/>
                <w:sz w:val="22"/>
                <w:szCs w:val="22"/>
              </w:rPr>
            </w:pPr>
            <w:r w:rsidRPr="00F14867">
              <w:rPr>
                <w:rFonts w:asciiTheme="minorHAnsi" w:hAnsiTheme="minorHAnsi" w:cs="Arial"/>
                <w:b/>
                <w:bCs/>
                <w:sz w:val="22"/>
                <w:szCs w:val="22"/>
              </w:rPr>
              <w:t>Relationships</w:t>
            </w:r>
          </w:p>
        </w:tc>
        <w:tc>
          <w:tcPr>
            <w:tcW w:w="7806" w:type="dxa"/>
          </w:tcPr>
          <w:p w14:paraId="440D6A11" w14:textId="77777777" w:rsidR="00100D7A" w:rsidRDefault="00914832" w:rsidP="00191250">
            <w:pPr>
              <w:numPr>
                <w:ilvl w:val="0"/>
                <w:numId w:val="4"/>
              </w:numPr>
              <w:rPr>
                <w:rFonts w:asciiTheme="minorHAnsi" w:hAnsiTheme="minorHAnsi" w:cs="Arial"/>
                <w:iCs/>
                <w:sz w:val="22"/>
                <w:szCs w:val="22"/>
              </w:rPr>
            </w:pPr>
            <w:r>
              <w:rPr>
                <w:rFonts w:asciiTheme="minorHAnsi" w:hAnsiTheme="minorHAnsi" w:cs="Arial"/>
                <w:iCs/>
                <w:sz w:val="22"/>
                <w:szCs w:val="22"/>
              </w:rPr>
              <w:t>Senior Management Team</w:t>
            </w:r>
          </w:p>
          <w:p w14:paraId="51AAF221" w14:textId="77777777" w:rsidR="00964177" w:rsidRDefault="00964177" w:rsidP="00191250">
            <w:pPr>
              <w:numPr>
                <w:ilvl w:val="0"/>
                <w:numId w:val="4"/>
              </w:numPr>
              <w:rPr>
                <w:rFonts w:asciiTheme="minorHAnsi" w:hAnsiTheme="minorHAnsi" w:cs="Arial"/>
                <w:iCs/>
                <w:sz w:val="22"/>
                <w:szCs w:val="22"/>
              </w:rPr>
            </w:pPr>
            <w:r>
              <w:rPr>
                <w:rFonts w:asciiTheme="minorHAnsi" w:hAnsiTheme="minorHAnsi" w:cs="Arial"/>
                <w:iCs/>
                <w:sz w:val="22"/>
                <w:szCs w:val="22"/>
              </w:rPr>
              <w:t>Administration Team</w:t>
            </w:r>
          </w:p>
          <w:p w14:paraId="2617C1AB" w14:textId="77777777" w:rsidR="00191250" w:rsidRPr="00782B9F" w:rsidRDefault="00865F71" w:rsidP="00191250">
            <w:pPr>
              <w:numPr>
                <w:ilvl w:val="0"/>
                <w:numId w:val="4"/>
              </w:numPr>
              <w:rPr>
                <w:rFonts w:asciiTheme="minorHAnsi" w:hAnsiTheme="minorHAnsi" w:cs="Arial"/>
                <w:iCs/>
                <w:sz w:val="22"/>
                <w:szCs w:val="22"/>
              </w:rPr>
            </w:pPr>
            <w:r w:rsidRPr="00782B9F">
              <w:rPr>
                <w:rFonts w:asciiTheme="minorHAnsi" w:hAnsiTheme="minorHAnsi" w:cs="Arial"/>
                <w:iCs/>
                <w:sz w:val="22"/>
                <w:szCs w:val="22"/>
              </w:rPr>
              <w:t xml:space="preserve">Relevant support functions such as HR, Finance, Maintenance, </w:t>
            </w:r>
            <w:r w:rsidR="00100D7A">
              <w:rPr>
                <w:rFonts w:asciiTheme="minorHAnsi" w:hAnsiTheme="minorHAnsi" w:cs="Arial"/>
                <w:iCs/>
                <w:sz w:val="22"/>
                <w:szCs w:val="22"/>
              </w:rPr>
              <w:t>Housing</w:t>
            </w:r>
            <w:r w:rsidRPr="00782B9F">
              <w:rPr>
                <w:rFonts w:asciiTheme="minorHAnsi" w:hAnsiTheme="minorHAnsi" w:cs="Arial"/>
                <w:iCs/>
                <w:sz w:val="22"/>
                <w:szCs w:val="22"/>
              </w:rPr>
              <w:t xml:space="preserve">, </w:t>
            </w:r>
            <w:r w:rsidR="00DC2B6B">
              <w:rPr>
                <w:rFonts w:asciiTheme="minorHAnsi" w:hAnsiTheme="minorHAnsi" w:cs="Arial"/>
                <w:iCs/>
                <w:sz w:val="22"/>
                <w:szCs w:val="22"/>
              </w:rPr>
              <w:t>and Quality</w:t>
            </w:r>
            <w:r w:rsidR="00050816">
              <w:rPr>
                <w:rFonts w:asciiTheme="minorHAnsi" w:hAnsiTheme="minorHAnsi" w:cs="Arial"/>
                <w:iCs/>
                <w:sz w:val="22"/>
                <w:szCs w:val="22"/>
              </w:rPr>
              <w:t xml:space="preserve"> </w:t>
            </w:r>
            <w:r w:rsidRPr="00782B9F">
              <w:rPr>
                <w:rFonts w:asciiTheme="minorHAnsi" w:hAnsiTheme="minorHAnsi" w:cs="Arial"/>
                <w:iCs/>
                <w:sz w:val="22"/>
                <w:szCs w:val="22"/>
              </w:rPr>
              <w:t>etc.</w:t>
            </w:r>
          </w:p>
          <w:p w14:paraId="786D8340" w14:textId="77777777" w:rsidR="00191250" w:rsidRPr="00782B9F" w:rsidRDefault="00191250" w:rsidP="00191250">
            <w:pPr>
              <w:ind w:left="720"/>
              <w:rPr>
                <w:rFonts w:asciiTheme="minorHAnsi" w:hAnsiTheme="minorHAnsi" w:cs="Arial"/>
                <w:iCs/>
                <w:sz w:val="22"/>
                <w:szCs w:val="22"/>
              </w:rPr>
            </w:pPr>
          </w:p>
        </w:tc>
      </w:tr>
      <w:tr w:rsidR="00191250" w:rsidRPr="00F14867" w14:paraId="21E29148" w14:textId="77777777" w:rsidTr="00DC14C1">
        <w:tc>
          <w:tcPr>
            <w:tcW w:w="2087" w:type="dxa"/>
          </w:tcPr>
          <w:p w14:paraId="7186E8DA" w14:textId="77777777" w:rsidR="00AB27E3" w:rsidRPr="006C630E" w:rsidRDefault="00AB27E3" w:rsidP="00AB27E3">
            <w:pPr>
              <w:rPr>
                <w:rFonts w:asciiTheme="minorHAnsi" w:hAnsiTheme="minorHAnsi" w:cs="Arial"/>
                <w:b/>
                <w:bCs/>
                <w:sz w:val="22"/>
                <w:szCs w:val="22"/>
              </w:rPr>
            </w:pPr>
            <w:r w:rsidRPr="006C630E">
              <w:rPr>
                <w:rFonts w:asciiTheme="minorHAnsi" w:hAnsiTheme="minorHAnsi" w:cs="Arial"/>
                <w:b/>
                <w:bCs/>
                <w:sz w:val="22"/>
                <w:szCs w:val="22"/>
              </w:rPr>
              <w:t xml:space="preserve">Principal Duties and Responsibilities </w:t>
            </w:r>
          </w:p>
          <w:p w14:paraId="5F9FD8F2" w14:textId="77777777" w:rsidR="00191250" w:rsidRPr="00F14867" w:rsidRDefault="00191250" w:rsidP="00191250">
            <w:pPr>
              <w:rPr>
                <w:rFonts w:asciiTheme="minorHAnsi" w:hAnsiTheme="minorHAnsi" w:cs="Arial"/>
                <w:b/>
                <w:bCs/>
                <w:sz w:val="22"/>
                <w:szCs w:val="22"/>
              </w:rPr>
            </w:pPr>
          </w:p>
        </w:tc>
        <w:tc>
          <w:tcPr>
            <w:tcW w:w="7806" w:type="dxa"/>
          </w:tcPr>
          <w:p w14:paraId="1252AF88" w14:textId="77777777" w:rsidR="00AB27E3" w:rsidRPr="008A3C05" w:rsidRDefault="00AB27E3" w:rsidP="008A3C05">
            <w:pPr>
              <w:rPr>
                <w:rFonts w:asciiTheme="minorHAnsi" w:hAnsiTheme="minorHAnsi"/>
                <w:bCs/>
              </w:rPr>
            </w:pPr>
            <w:r w:rsidRPr="008A3C05">
              <w:rPr>
                <w:rFonts w:asciiTheme="minorHAnsi" w:hAnsiTheme="minorHAnsi"/>
                <w:bCs/>
                <w:sz w:val="22"/>
                <w:szCs w:val="22"/>
              </w:rPr>
              <w:t xml:space="preserve">Under the direction of the </w:t>
            </w:r>
            <w:r w:rsidR="00964177">
              <w:rPr>
                <w:rFonts w:asciiTheme="minorHAnsi" w:hAnsiTheme="minorHAnsi" w:cs="Arial"/>
                <w:iCs/>
                <w:sz w:val="22"/>
                <w:szCs w:val="22"/>
              </w:rPr>
              <w:t>Line</w:t>
            </w:r>
            <w:r w:rsidR="00914832">
              <w:rPr>
                <w:rFonts w:asciiTheme="minorHAnsi" w:hAnsiTheme="minorHAnsi" w:cs="Arial"/>
                <w:iCs/>
                <w:sz w:val="22"/>
                <w:szCs w:val="22"/>
              </w:rPr>
              <w:t xml:space="preserve"> Manager</w:t>
            </w:r>
            <w:r w:rsidRPr="008A3C05">
              <w:rPr>
                <w:rFonts w:asciiTheme="minorHAnsi" w:hAnsiTheme="minorHAnsi"/>
                <w:bCs/>
                <w:sz w:val="22"/>
                <w:szCs w:val="22"/>
              </w:rPr>
              <w:t xml:space="preserve">, the </w:t>
            </w:r>
            <w:r w:rsidR="00914832">
              <w:rPr>
                <w:rFonts w:asciiTheme="minorHAnsi" w:hAnsiTheme="minorHAnsi"/>
                <w:bCs/>
                <w:sz w:val="22"/>
                <w:szCs w:val="22"/>
              </w:rPr>
              <w:t>Administration Assistant</w:t>
            </w:r>
            <w:r w:rsidRPr="008A3C05">
              <w:rPr>
                <w:rFonts w:asciiTheme="minorHAnsi" w:hAnsiTheme="minorHAnsi"/>
                <w:bCs/>
                <w:sz w:val="22"/>
                <w:szCs w:val="22"/>
              </w:rPr>
              <w:t xml:space="preserve"> will </w:t>
            </w:r>
            <w:r w:rsidR="009356CB" w:rsidRPr="008A3C05">
              <w:rPr>
                <w:rFonts w:asciiTheme="minorHAnsi" w:hAnsiTheme="minorHAnsi"/>
                <w:bCs/>
                <w:sz w:val="22"/>
                <w:szCs w:val="22"/>
              </w:rPr>
              <w:t xml:space="preserve">provide </w:t>
            </w:r>
            <w:r w:rsidR="00964177">
              <w:rPr>
                <w:rFonts w:asciiTheme="minorHAnsi" w:hAnsiTheme="minorHAnsi"/>
                <w:bCs/>
                <w:sz w:val="22"/>
                <w:szCs w:val="22"/>
              </w:rPr>
              <w:t>duties</w:t>
            </w:r>
            <w:r w:rsidRPr="008A3C05">
              <w:rPr>
                <w:rFonts w:asciiTheme="minorHAnsi" w:hAnsiTheme="minorHAnsi"/>
                <w:bCs/>
                <w:sz w:val="22"/>
                <w:szCs w:val="22"/>
              </w:rPr>
              <w:t xml:space="preserve"> according to:</w:t>
            </w:r>
          </w:p>
          <w:p w14:paraId="0924B24D" w14:textId="77777777" w:rsidR="00AB27E3" w:rsidRPr="00782B9F" w:rsidRDefault="003D21FB" w:rsidP="00AB27E3">
            <w:pPr>
              <w:pStyle w:val="ListParagraph"/>
              <w:numPr>
                <w:ilvl w:val="0"/>
                <w:numId w:val="36"/>
              </w:numPr>
              <w:rPr>
                <w:rFonts w:asciiTheme="minorHAnsi" w:hAnsiTheme="minorHAnsi"/>
              </w:rPr>
            </w:pPr>
            <w:r>
              <w:rPr>
                <w:rFonts w:asciiTheme="minorHAnsi" w:hAnsiTheme="minorHAnsi"/>
                <w:color w:val="000000"/>
                <w:lang w:val="en-GB" w:eastAsia="en-GB"/>
              </w:rPr>
              <w:t xml:space="preserve">Professional </w:t>
            </w:r>
            <w:r w:rsidR="00AB27E3" w:rsidRPr="00782B9F">
              <w:rPr>
                <w:rFonts w:asciiTheme="minorHAnsi" w:hAnsiTheme="minorHAnsi"/>
                <w:color w:val="000000"/>
                <w:lang w:val="en-GB" w:eastAsia="en-GB"/>
              </w:rPr>
              <w:t>Guidelines</w:t>
            </w:r>
          </w:p>
          <w:p w14:paraId="5FD8E8CC" w14:textId="77777777" w:rsidR="00AB27E3" w:rsidRPr="00782B9F" w:rsidRDefault="00AB27E3" w:rsidP="00AB27E3">
            <w:pPr>
              <w:pStyle w:val="ListParagraph"/>
              <w:numPr>
                <w:ilvl w:val="0"/>
                <w:numId w:val="36"/>
              </w:numPr>
              <w:rPr>
                <w:rFonts w:asciiTheme="minorHAnsi" w:hAnsiTheme="minorHAnsi"/>
              </w:rPr>
            </w:pPr>
            <w:r w:rsidRPr="00782B9F">
              <w:rPr>
                <w:rFonts w:asciiTheme="minorHAnsi" w:hAnsiTheme="minorHAnsi"/>
                <w:lang w:eastAsia="en-GB"/>
              </w:rPr>
              <w:t>National and regional HSE guidelines</w:t>
            </w:r>
          </w:p>
          <w:p w14:paraId="1F67B620" w14:textId="77777777" w:rsidR="00AB27E3" w:rsidRPr="00782B9F" w:rsidRDefault="00AB27E3" w:rsidP="00AB27E3">
            <w:pPr>
              <w:pStyle w:val="ListParagraph"/>
              <w:numPr>
                <w:ilvl w:val="0"/>
                <w:numId w:val="36"/>
              </w:numPr>
              <w:rPr>
                <w:rFonts w:asciiTheme="minorHAnsi" w:hAnsiTheme="minorHAnsi"/>
              </w:rPr>
            </w:pPr>
            <w:r w:rsidRPr="00782B9F">
              <w:rPr>
                <w:rFonts w:asciiTheme="minorHAnsi" w:hAnsiTheme="minorHAnsi"/>
                <w:lang w:eastAsia="en-GB"/>
              </w:rPr>
              <w:t xml:space="preserve">Local </w:t>
            </w:r>
            <w:r w:rsidRPr="00782B9F">
              <w:rPr>
                <w:rFonts w:asciiTheme="minorHAnsi" w:hAnsiTheme="minorHAnsi"/>
                <w:color w:val="000000"/>
                <w:lang w:eastAsia="en-GB"/>
              </w:rPr>
              <w:t>policies, protocols</w:t>
            </w:r>
            <w:r w:rsidRPr="00782B9F">
              <w:rPr>
                <w:rFonts w:asciiTheme="minorHAnsi" w:hAnsiTheme="minorHAnsi"/>
                <w:lang w:eastAsia="en-GB"/>
              </w:rPr>
              <w:t xml:space="preserve"> and guidelines</w:t>
            </w:r>
          </w:p>
          <w:p w14:paraId="68C29F32" w14:textId="77777777" w:rsidR="00AB27E3" w:rsidRPr="00782B9F" w:rsidRDefault="00AB27E3" w:rsidP="00AB27E3">
            <w:pPr>
              <w:pStyle w:val="ListParagraph"/>
              <w:numPr>
                <w:ilvl w:val="0"/>
                <w:numId w:val="36"/>
              </w:numPr>
              <w:rPr>
                <w:rFonts w:asciiTheme="minorHAnsi" w:hAnsiTheme="minorHAnsi"/>
              </w:rPr>
            </w:pPr>
            <w:r w:rsidRPr="00782B9F">
              <w:rPr>
                <w:rFonts w:asciiTheme="minorHAnsi" w:hAnsiTheme="minorHAnsi"/>
                <w:lang w:eastAsia="en-GB"/>
              </w:rPr>
              <w:t>Current legislation as it applies to the role</w:t>
            </w:r>
          </w:p>
          <w:p w14:paraId="0D623C80" w14:textId="77777777" w:rsidR="003D21FB" w:rsidRPr="003D21FB" w:rsidRDefault="009356CB" w:rsidP="003D21FB">
            <w:pPr>
              <w:rPr>
                <w:rFonts w:asciiTheme="minorHAnsi" w:hAnsiTheme="minorHAnsi" w:cs="Arial"/>
                <w:b/>
                <w:i/>
                <w:iCs/>
                <w:sz w:val="22"/>
                <w:szCs w:val="22"/>
              </w:rPr>
            </w:pPr>
            <w:r w:rsidRPr="009356CB">
              <w:rPr>
                <w:rFonts w:asciiTheme="minorHAnsi" w:hAnsiTheme="minorHAnsi" w:cs="Arial"/>
                <w:b/>
                <w:i/>
                <w:sz w:val="22"/>
                <w:szCs w:val="22"/>
              </w:rPr>
              <w:t xml:space="preserve">The </w:t>
            </w:r>
            <w:r w:rsidR="003D21FB" w:rsidRPr="003D21FB">
              <w:rPr>
                <w:rFonts w:asciiTheme="minorHAnsi" w:hAnsiTheme="minorHAnsi" w:cs="Arial"/>
                <w:b/>
                <w:i/>
                <w:iCs/>
                <w:sz w:val="22"/>
                <w:szCs w:val="22"/>
              </w:rPr>
              <w:t xml:space="preserve">Administration Assistant </w:t>
            </w:r>
            <w:r w:rsidR="003D21FB">
              <w:rPr>
                <w:rFonts w:asciiTheme="minorHAnsi" w:hAnsiTheme="minorHAnsi" w:cs="Arial"/>
                <w:b/>
                <w:i/>
                <w:iCs/>
                <w:sz w:val="22"/>
                <w:szCs w:val="22"/>
              </w:rPr>
              <w:t>will:</w:t>
            </w:r>
          </w:p>
          <w:p w14:paraId="0CB7AD3B" w14:textId="77777777" w:rsidR="003D21FB" w:rsidRDefault="003D21FB" w:rsidP="00100D7A">
            <w:pPr>
              <w:numPr>
                <w:ilvl w:val="0"/>
                <w:numId w:val="4"/>
              </w:numPr>
              <w:rPr>
                <w:rFonts w:asciiTheme="minorHAnsi" w:hAnsiTheme="minorHAnsi" w:cs="Arial"/>
                <w:iCs/>
                <w:sz w:val="22"/>
                <w:szCs w:val="22"/>
              </w:rPr>
            </w:pPr>
            <w:r>
              <w:rPr>
                <w:rFonts w:asciiTheme="minorHAnsi" w:hAnsiTheme="minorHAnsi" w:cs="Arial"/>
                <w:iCs/>
                <w:sz w:val="22"/>
                <w:szCs w:val="22"/>
              </w:rPr>
              <w:t>Provide administration support to the team including but not limited to creating report</w:t>
            </w:r>
            <w:r w:rsidR="00914832">
              <w:rPr>
                <w:rFonts w:asciiTheme="minorHAnsi" w:hAnsiTheme="minorHAnsi" w:cs="Arial"/>
                <w:iCs/>
                <w:sz w:val="22"/>
                <w:szCs w:val="22"/>
              </w:rPr>
              <w:t>s</w:t>
            </w:r>
            <w:r>
              <w:rPr>
                <w:rFonts w:asciiTheme="minorHAnsi" w:hAnsiTheme="minorHAnsi" w:cs="Arial"/>
                <w:iCs/>
                <w:sz w:val="22"/>
                <w:szCs w:val="22"/>
              </w:rPr>
              <w:t xml:space="preserve">, taking minutes, updating spreadsheets, </w:t>
            </w:r>
            <w:r w:rsidR="00914832">
              <w:rPr>
                <w:rFonts w:asciiTheme="minorHAnsi" w:hAnsiTheme="minorHAnsi" w:cs="Arial"/>
                <w:iCs/>
                <w:sz w:val="22"/>
                <w:szCs w:val="22"/>
              </w:rPr>
              <w:t>filling, sending correspondence,</w:t>
            </w:r>
            <w:r w:rsidR="000032A1">
              <w:rPr>
                <w:rFonts w:asciiTheme="minorHAnsi" w:hAnsiTheme="minorHAnsi" w:cs="Arial"/>
                <w:iCs/>
                <w:sz w:val="22"/>
                <w:szCs w:val="22"/>
              </w:rPr>
              <w:t xml:space="preserve"> filling out forms,</w:t>
            </w:r>
            <w:r w:rsidR="00914832">
              <w:rPr>
                <w:rFonts w:asciiTheme="minorHAnsi" w:hAnsiTheme="minorHAnsi" w:cs="Arial"/>
                <w:iCs/>
                <w:sz w:val="22"/>
                <w:szCs w:val="22"/>
              </w:rPr>
              <w:t xml:space="preserve"> scanning</w:t>
            </w:r>
            <w:r w:rsidR="00B97DFD">
              <w:rPr>
                <w:rFonts w:asciiTheme="minorHAnsi" w:hAnsiTheme="minorHAnsi" w:cs="Arial"/>
                <w:iCs/>
                <w:sz w:val="22"/>
                <w:szCs w:val="22"/>
              </w:rPr>
              <w:t xml:space="preserve"> documents</w:t>
            </w:r>
            <w:r w:rsidR="00914832">
              <w:rPr>
                <w:rFonts w:asciiTheme="minorHAnsi" w:hAnsiTheme="minorHAnsi" w:cs="Arial"/>
                <w:iCs/>
                <w:sz w:val="22"/>
                <w:szCs w:val="22"/>
              </w:rPr>
              <w:t>, making and taking phone calls, carry out audits</w:t>
            </w:r>
          </w:p>
          <w:p w14:paraId="7D7D62C8" w14:textId="77777777" w:rsidR="003D21FB" w:rsidRPr="003D21FB" w:rsidRDefault="003D21FB" w:rsidP="003D21FB">
            <w:pPr>
              <w:numPr>
                <w:ilvl w:val="0"/>
                <w:numId w:val="4"/>
              </w:numPr>
              <w:rPr>
                <w:rFonts w:asciiTheme="minorHAnsi" w:hAnsiTheme="minorHAnsi" w:cs="Arial"/>
                <w:iCs/>
                <w:sz w:val="22"/>
                <w:szCs w:val="22"/>
              </w:rPr>
            </w:pPr>
            <w:r w:rsidRPr="003D21FB">
              <w:rPr>
                <w:rFonts w:asciiTheme="minorHAnsi" w:hAnsiTheme="minorHAnsi" w:cs="Arial"/>
                <w:iCs/>
                <w:sz w:val="22"/>
                <w:szCs w:val="22"/>
              </w:rPr>
              <w:t xml:space="preserve">Interact in </w:t>
            </w:r>
            <w:r w:rsidR="00914832">
              <w:rPr>
                <w:rFonts w:asciiTheme="minorHAnsi" w:hAnsiTheme="minorHAnsi" w:cs="Arial"/>
                <w:iCs/>
                <w:sz w:val="22"/>
                <w:szCs w:val="22"/>
              </w:rPr>
              <w:t>a professional courteous manner</w:t>
            </w:r>
          </w:p>
          <w:p w14:paraId="4E439541" w14:textId="77777777" w:rsidR="003D21FB" w:rsidRPr="003D21FB" w:rsidRDefault="00964177" w:rsidP="003D21FB">
            <w:pPr>
              <w:numPr>
                <w:ilvl w:val="0"/>
                <w:numId w:val="4"/>
              </w:numPr>
              <w:rPr>
                <w:rFonts w:asciiTheme="minorHAnsi" w:hAnsiTheme="minorHAnsi" w:cs="Arial"/>
                <w:iCs/>
                <w:sz w:val="22"/>
                <w:szCs w:val="22"/>
              </w:rPr>
            </w:pPr>
            <w:r>
              <w:rPr>
                <w:rFonts w:asciiTheme="minorHAnsi" w:hAnsiTheme="minorHAnsi" w:cs="Arial"/>
                <w:iCs/>
                <w:sz w:val="22"/>
                <w:szCs w:val="22"/>
              </w:rPr>
              <w:t>Deal</w:t>
            </w:r>
            <w:r w:rsidR="003D21FB" w:rsidRPr="003D21FB">
              <w:rPr>
                <w:rFonts w:asciiTheme="minorHAnsi" w:hAnsiTheme="minorHAnsi" w:cs="Arial"/>
                <w:iCs/>
                <w:sz w:val="22"/>
                <w:szCs w:val="22"/>
              </w:rPr>
              <w:t xml:space="preserve"> with email and phone queries in a timely manner</w:t>
            </w:r>
          </w:p>
          <w:p w14:paraId="11C1CF89" w14:textId="77777777" w:rsidR="003D21FB" w:rsidRPr="003D21FB" w:rsidRDefault="003D21FB" w:rsidP="00400F9B">
            <w:pPr>
              <w:numPr>
                <w:ilvl w:val="0"/>
                <w:numId w:val="4"/>
              </w:numPr>
              <w:rPr>
                <w:rFonts w:asciiTheme="minorHAnsi" w:hAnsiTheme="minorHAnsi" w:cs="Arial"/>
                <w:iCs/>
                <w:sz w:val="22"/>
                <w:szCs w:val="22"/>
              </w:rPr>
            </w:pPr>
            <w:r>
              <w:rPr>
                <w:rFonts w:asciiTheme="minorHAnsi" w:hAnsiTheme="minorHAnsi" w:cs="Arial"/>
                <w:iCs/>
                <w:sz w:val="22"/>
                <w:szCs w:val="22"/>
              </w:rPr>
              <w:t>Carry out g</w:t>
            </w:r>
            <w:r w:rsidRPr="003D21FB">
              <w:rPr>
                <w:rFonts w:asciiTheme="minorHAnsi" w:hAnsiTheme="minorHAnsi" w:cs="Arial"/>
                <w:iCs/>
                <w:sz w:val="22"/>
                <w:szCs w:val="22"/>
              </w:rPr>
              <w:t>eneral office duties</w:t>
            </w:r>
          </w:p>
          <w:p w14:paraId="534363FB" w14:textId="77777777" w:rsidR="00100D7A" w:rsidRDefault="00100D7A" w:rsidP="00100D7A">
            <w:pPr>
              <w:numPr>
                <w:ilvl w:val="0"/>
                <w:numId w:val="4"/>
              </w:numPr>
              <w:rPr>
                <w:rFonts w:asciiTheme="minorHAnsi" w:hAnsiTheme="minorHAnsi" w:cs="Arial"/>
                <w:iCs/>
                <w:sz w:val="22"/>
                <w:szCs w:val="22"/>
              </w:rPr>
            </w:pPr>
            <w:r>
              <w:rPr>
                <w:rFonts w:asciiTheme="minorHAnsi" w:hAnsiTheme="minorHAnsi" w:cs="Arial"/>
                <w:sz w:val="22"/>
                <w:szCs w:val="22"/>
              </w:rPr>
              <w:t>Be responsible for c</w:t>
            </w:r>
            <w:r w:rsidRPr="00100D7A">
              <w:rPr>
                <w:rFonts w:asciiTheme="minorHAnsi" w:hAnsiTheme="minorHAnsi" w:cs="Arial"/>
                <w:iCs/>
                <w:sz w:val="22"/>
                <w:szCs w:val="22"/>
              </w:rPr>
              <w:t xml:space="preserve">ompletion of </w:t>
            </w:r>
            <w:r w:rsidR="00914832">
              <w:rPr>
                <w:rFonts w:asciiTheme="minorHAnsi" w:hAnsiTheme="minorHAnsi" w:cs="Arial"/>
                <w:iCs/>
                <w:sz w:val="22"/>
                <w:szCs w:val="22"/>
              </w:rPr>
              <w:t>ad hoc tasks to set deadlines</w:t>
            </w:r>
          </w:p>
          <w:p w14:paraId="5B5F6A46" w14:textId="77777777" w:rsidR="00964177" w:rsidRPr="00100D7A" w:rsidRDefault="00964177" w:rsidP="00964177">
            <w:pPr>
              <w:numPr>
                <w:ilvl w:val="0"/>
                <w:numId w:val="4"/>
              </w:numPr>
              <w:rPr>
                <w:rFonts w:asciiTheme="minorHAnsi" w:hAnsiTheme="minorHAnsi" w:cs="Arial"/>
                <w:iCs/>
                <w:sz w:val="22"/>
                <w:szCs w:val="22"/>
              </w:rPr>
            </w:pPr>
            <w:r>
              <w:rPr>
                <w:rFonts w:asciiTheme="minorHAnsi" w:hAnsiTheme="minorHAnsi" w:cs="Arial"/>
                <w:iCs/>
                <w:sz w:val="22"/>
                <w:szCs w:val="22"/>
              </w:rPr>
              <w:t>Organise meetings and arrange</w:t>
            </w:r>
            <w:r w:rsidRPr="00964177">
              <w:rPr>
                <w:rFonts w:asciiTheme="minorHAnsi" w:hAnsiTheme="minorHAnsi" w:cs="Arial"/>
                <w:iCs/>
                <w:sz w:val="22"/>
                <w:szCs w:val="22"/>
              </w:rPr>
              <w:t xml:space="preserve"> appointments</w:t>
            </w:r>
          </w:p>
          <w:p w14:paraId="767CF451" w14:textId="77777777" w:rsidR="00100D7A" w:rsidRPr="00964177" w:rsidRDefault="00100D7A" w:rsidP="00100D7A">
            <w:pPr>
              <w:numPr>
                <w:ilvl w:val="0"/>
                <w:numId w:val="4"/>
              </w:numPr>
              <w:rPr>
                <w:rFonts w:asciiTheme="minorHAnsi" w:hAnsiTheme="minorHAnsi" w:cs="Arial"/>
                <w:iCs/>
                <w:sz w:val="22"/>
                <w:szCs w:val="22"/>
              </w:rPr>
            </w:pPr>
            <w:r w:rsidRPr="00BA5A81">
              <w:rPr>
                <w:rFonts w:asciiTheme="minorHAnsi" w:hAnsiTheme="minorHAnsi" w:cs="Tahoma"/>
                <w:sz w:val="22"/>
                <w:szCs w:val="22"/>
                <w:lang w:eastAsia="en-IE"/>
              </w:rPr>
              <w:t xml:space="preserve">Provide support to all departments </w:t>
            </w:r>
          </w:p>
          <w:p w14:paraId="32B5AF0E" w14:textId="77777777" w:rsidR="00964177" w:rsidRPr="00100D7A" w:rsidRDefault="00964177" w:rsidP="00100D7A">
            <w:pPr>
              <w:numPr>
                <w:ilvl w:val="0"/>
                <w:numId w:val="4"/>
              </w:numPr>
              <w:rPr>
                <w:rFonts w:asciiTheme="minorHAnsi" w:hAnsiTheme="minorHAnsi" w:cs="Arial"/>
                <w:iCs/>
                <w:sz w:val="22"/>
                <w:szCs w:val="22"/>
              </w:rPr>
            </w:pPr>
            <w:r>
              <w:rPr>
                <w:rFonts w:asciiTheme="minorHAnsi" w:hAnsiTheme="minorHAnsi" w:cs="Tahoma"/>
                <w:sz w:val="22"/>
                <w:szCs w:val="22"/>
                <w:lang w:val="en-IE" w:eastAsia="en-IE"/>
              </w:rPr>
              <w:t>M</w:t>
            </w:r>
            <w:r w:rsidRPr="00964177">
              <w:rPr>
                <w:rFonts w:asciiTheme="minorHAnsi" w:hAnsiTheme="minorHAnsi" w:cs="Tahoma"/>
                <w:sz w:val="22"/>
                <w:szCs w:val="22"/>
                <w:lang w:val="en-IE" w:eastAsia="en-IE"/>
              </w:rPr>
              <w:t>aintain confidentially of sensitive information</w:t>
            </w:r>
          </w:p>
          <w:p w14:paraId="7F0967A7" w14:textId="77777777" w:rsidR="009356CB" w:rsidRPr="009356CB" w:rsidRDefault="009356CB" w:rsidP="009356CB">
            <w:pPr>
              <w:rPr>
                <w:rFonts w:asciiTheme="minorHAnsi" w:hAnsiTheme="minorHAnsi" w:cs="Arial"/>
                <w:i/>
                <w:iCs/>
                <w:sz w:val="22"/>
                <w:szCs w:val="22"/>
              </w:rPr>
            </w:pPr>
          </w:p>
          <w:p w14:paraId="26DA5B05" w14:textId="77777777" w:rsidR="00191250" w:rsidRPr="00782B9F" w:rsidRDefault="009356CB" w:rsidP="00782B9F">
            <w:pPr>
              <w:spacing w:after="120"/>
              <w:ind w:left="72"/>
              <w:jc w:val="both"/>
              <w:rPr>
                <w:rFonts w:asciiTheme="minorHAnsi" w:hAnsiTheme="minorHAnsi" w:cs="Arial"/>
                <w:b/>
                <w:iCs/>
                <w:sz w:val="22"/>
                <w:szCs w:val="22"/>
              </w:rPr>
            </w:pPr>
            <w:r w:rsidRPr="00782B9F">
              <w:rPr>
                <w:rFonts w:asciiTheme="minorHAnsi" w:hAnsiTheme="minorHAnsi"/>
                <w:b/>
                <w:bCs/>
                <w:sz w:val="22"/>
                <w:szCs w:val="22"/>
                <w:lang w:val="en-IE" w:eastAsia="en-US"/>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191250" w:rsidRPr="00F14867" w14:paraId="40266725" w14:textId="77777777" w:rsidTr="00DC14C1">
        <w:tc>
          <w:tcPr>
            <w:tcW w:w="2087" w:type="dxa"/>
          </w:tcPr>
          <w:p w14:paraId="0BEC2F0E" w14:textId="77777777" w:rsidR="00191250" w:rsidRPr="00782B9F" w:rsidRDefault="00782B9F" w:rsidP="00782B9F">
            <w:pPr>
              <w:spacing w:after="120"/>
              <w:ind w:left="72"/>
              <w:jc w:val="both"/>
              <w:rPr>
                <w:rFonts w:asciiTheme="minorHAnsi" w:hAnsiTheme="minorHAnsi"/>
                <w:b/>
                <w:bCs/>
                <w:sz w:val="22"/>
                <w:szCs w:val="22"/>
                <w:lang w:val="en-IE" w:eastAsia="en-US"/>
              </w:rPr>
            </w:pPr>
            <w:r>
              <w:rPr>
                <w:rFonts w:asciiTheme="minorHAnsi" w:hAnsiTheme="minorHAnsi"/>
                <w:b/>
                <w:bCs/>
                <w:sz w:val="22"/>
                <w:szCs w:val="22"/>
                <w:lang w:val="en-IE" w:eastAsia="en-US"/>
              </w:rPr>
              <w:lastRenderedPageBreak/>
              <w:t>Professional Expectation</w:t>
            </w:r>
          </w:p>
          <w:p w14:paraId="7ED5F2E4" w14:textId="77777777" w:rsidR="00191250" w:rsidRPr="00AB27E3" w:rsidRDefault="00191250" w:rsidP="00191250">
            <w:pPr>
              <w:rPr>
                <w:rFonts w:asciiTheme="minorHAnsi" w:hAnsiTheme="minorHAnsi" w:cs="Arial"/>
                <w:bCs/>
                <w:sz w:val="22"/>
                <w:szCs w:val="22"/>
              </w:rPr>
            </w:pPr>
          </w:p>
          <w:p w14:paraId="70D4079E" w14:textId="77777777" w:rsidR="00191250" w:rsidRPr="00AB27E3" w:rsidRDefault="00191250" w:rsidP="00191250">
            <w:pPr>
              <w:rPr>
                <w:rFonts w:asciiTheme="minorHAnsi" w:hAnsiTheme="minorHAnsi" w:cs="Arial"/>
                <w:bCs/>
                <w:sz w:val="22"/>
                <w:szCs w:val="22"/>
              </w:rPr>
            </w:pPr>
          </w:p>
          <w:p w14:paraId="11351CBB" w14:textId="77777777" w:rsidR="00191250" w:rsidRPr="00AB27E3" w:rsidRDefault="00191250" w:rsidP="00191250">
            <w:pPr>
              <w:rPr>
                <w:rFonts w:asciiTheme="minorHAnsi" w:hAnsiTheme="minorHAnsi" w:cs="Arial"/>
                <w:bCs/>
                <w:sz w:val="22"/>
                <w:szCs w:val="22"/>
              </w:rPr>
            </w:pPr>
          </w:p>
          <w:p w14:paraId="3D9BEDCD" w14:textId="77777777" w:rsidR="00191250" w:rsidRPr="00AB27E3" w:rsidRDefault="00191250" w:rsidP="00191250">
            <w:pPr>
              <w:rPr>
                <w:rFonts w:asciiTheme="minorHAnsi" w:hAnsiTheme="minorHAnsi" w:cs="Arial"/>
                <w:bCs/>
                <w:sz w:val="22"/>
                <w:szCs w:val="22"/>
              </w:rPr>
            </w:pPr>
          </w:p>
          <w:p w14:paraId="21FEB056" w14:textId="77777777" w:rsidR="00191250" w:rsidRPr="00AB27E3" w:rsidRDefault="00191250" w:rsidP="00191250">
            <w:pPr>
              <w:rPr>
                <w:rFonts w:asciiTheme="minorHAnsi" w:hAnsiTheme="minorHAnsi" w:cs="Arial"/>
                <w:bCs/>
                <w:sz w:val="22"/>
                <w:szCs w:val="22"/>
              </w:rPr>
            </w:pPr>
          </w:p>
          <w:p w14:paraId="42BF8512" w14:textId="77777777" w:rsidR="00191250" w:rsidRPr="00AB27E3" w:rsidRDefault="00191250" w:rsidP="00191250">
            <w:pPr>
              <w:rPr>
                <w:rFonts w:asciiTheme="minorHAnsi" w:hAnsiTheme="minorHAnsi" w:cs="Arial"/>
                <w:bCs/>
                <w:sz w:val="22"/>
                <w:szCs w:val="22"/>
              </w:rPr>
            </w:pPr>
          </w:p>
          <w:p w14:paraId="4860D55C" w14:textId="77777777" w:rsidR="00191250" w:rsidRPr="00AB27E3" w:rsidRDefault="00191250" w:rsidP="00191250">
            <w:pPr>
              <w:rPr>
                <w:rFonts w:asciiTheme="minorHAnsi" w:hAnsiTheme="minorHAnsi" w:cs="Arial"/>
                <w:bCs/>
                <w:sz w:val="22"/>
                <w:szCs w:val="22"/>
              </w:rPr>
            </w:pPr>
          </w:p>
          <w:p w14:paraId="45E611BF" w14:textId="77777777" w:rsidR="00191250" w:rsidRPr="00AB27E3" w:rsidRDefault="00191250" w:rsidP="00191250">
            <w:pPr>
              <w:rPr>
                <w:rFonts w:asciiTheme="minorHAnsi" w:hAnsiTheme="minorHAnsi" w:cs="Arial"/>
                <w:bCs/>
                <w:sz w:val="22"/>
                <w:szCs w:val="22"/>
              </w:rPr>
            </w:pPr>
          </w:p>
        </w:tc>
        <w:tc>
          <w:tcPr>
            <w:tcW w:w="7806" w:type="dxa"/>
          </w:tcPr>
          <w:p w14:paraId="2643B8BC" w14:textId="77777777" w:rsidR="00BC51CE" w:rsidRDefault="00C805E3" w:rsidP="00BC51CE">
            <w:pPr>
              <w:spacing w:after="120"/>
              <w:ind w:left="72"/>
              <w:jc w:val="both"/>
              <w:rPr>
                <w:rFonts w:asciiTheme="minorHAnsi" w:hAnsiTheme="minorHAnsi"/>
                <w:bCs/>
                <w:sz w:val="22"/>
                <w:szCs w:val="22"/>
                <w:lang w:val="en-IE" w:eastAsia="en-US"/>
              </w:rPr>
            </w:pPr>
            <w:r w:rsidRPr="00782B9F">
              <w:rPr>
                <w:rFonts w:asciiTheme="minorHAnsi" w:hAnsiTheme="minorHAnsi"/>
                <w:bCs/>
                <w:sz w:val="22"/>
                <w:szCs w:val="22"/>
                <w:lang w:val="en-IE" w:eastAsia="en-US"/>
              </w:rPr>
              <w:t xml:space="preserve">The </w:t>
            </w:r>
            <w:r w:rsidR="003D21FB" w:rsidRPr="003D21FB">
              <w:rPr>
                <w:rFonts w:asciiTheme="minorHAnsi" w:hAnsiTheme="minorHAnsi"/>
                <w:bCs/>
                <w:sz w:val="22"/>
                <w:szCs w:val="22"/>
                <w:lang w:val="en-IE" w:eastAsia="en-US"/>
              </w:rPr>
              <w:t xml:space="preserve">Administration Assistant </w:t>
            </w:r>
            <w:r w:rsidRPr="00782B9F">
              <w:rPr>
                <w:rFonts w:asciiTheme="minorHAnsi" w:hAnsiTheme="minorHAnsi"/>
                <w:bCs/>
                <w:sz w:val="22"/>
                <w:szCs w:val="22"/>
                <w:lang w:val="en-IE" w:eastAsia="en-US"/>
              </w:rPr>
              <w:t xml:space="preserve">must </w:t>
            </w:r>
            <w:r w:rsidR="009F3A2B">
              <w:rPr>
                <w:rFonts w:asciiTheme="minorHAnsi" w:hAnsiTheme="minorHAnsi"/>
                <w:bCs/>
                <w:sz w:val="22"/>
                <w:szCs w:val="22"/>
                <w:lang w:val="en-IE" w:eastAsia="en-US"/>
              </w:rPr>
              <w:t>make themselves aware of the</w:t>
            </w:r>
            <w:r w:rsidR="00BC51CE" w:rsidRPr="00782B9F">
              <w:rPr>
                <w:rFonts w:asciiTheme="minorHAnsi" w:hAnsiTheme="minorHAnsi"/>
                <w:bCs/>
                <w:sz w:val="22"/>
                <w:szCs w:val="22"/>
                <w:lang w:val="en-IE" w:eastAsia="en-US"/>
              </w:rPr>
              <w:t xml:space="preserve"> Health Information and Quality Authority (HIQA) Standards as they apply to the role and comply with associated HSE protocols for implementing and maintaining these standards.</w:t>
            </w:r>
          </w:p>
          <w:p w14:paraId="0F12D0CD" w14:textId="77777777" w:rsidR="00471EF9" w:rsidRDefault="0054463C" w:rsidP="00782B9F">
            <w:pPr>
              <w:spacing w:after="120"/>
              <w:ind w:left="72"/>
              <w:jc w:val="both"/>
              <w:rPr>
                <w:rFonts w:asciiTheme="minorHAnsi" w:hAnsiTheme="minorHAnsi"/>
                <w:bCs/>
                <w:sz w:val="22"/>
                <w:szCs w:val="22"/>
                <w:lang w:val="en-IE" w:eastAsia="en-US"/>
              </w:rPr>
            </w:pPr>
            <w:r>
              <w:rPr>
                <w:rFonts w:asciiTheme="minorHAnsi" w:hAnsiTheme="minorHAnsi"/>
                <w:bCs/>
                <w:sz w:val="22"/>
                <w:szCs w:val="22"/>
                <w:lang w:val="en-IE" w:eastAsia="en-US"/>
              </w:rPr>
              <w:t xml:space="preserve">The </w:t>
            </w:r>
            <w:r w:rsidR="003D21FB" w:rsidRPr="003D21FB">
              <w:rPr>
                <w:rFonts w:asciiTheme="minorHAnsi" w:hAnsiTheme="minorHAnsi"/>
                <w:bCs/>
                <w:iCs/>
                <w:sz w:val="22"/>
                <w:szCs w:val="22"/>
                <w:lang w:eastAsia="en-US"/>
              </w:rPr>
              <w:t xml:space="preserve">Administration Assistant </w:t>
            </w:r>
            <w:r w:rsidR="00782B9F" w:rsidRPr="00782B9F">
              <w:rPr>
                <w:rFonts w:asciiTheme="minorHAnsi" w:hAnsiTheme="minorHAnsi"/>
                <w:bCs/>
                <w:sz w:val="22"/>
                <w:szCs w:val="22"/>
                <w:lang w:val="en-IE" w:eastAsia="en-US"/>
              </w:rPr>
              <w:t>must be aware of ethical policies and procedures which pertain to his / her area of practice</w:t>
            </w:r>
            <w:r w:rsidR="00AA5DC2">
              <w:rPr>
                <w:rFonts w:asciiTheme="minorHAnsi" w:hAnsiTheme="minorHAnsi"/>
                <w:bCs/>
                <w:sz w:val="22"/>
                <w:szCs w:val="22"/>
                <w:lang w:val="en-IE" w:eastAsia="en-US"/>
              </w:rPr>
              <w:t xml:space="preserve"> including:</w:t>
            </w:r>
            <w:r w:rsidR="00782B9F" w:rsidRPr="00782B9F">
              <w:rPr>
                <w:rFonts w:asciiTheme="minorHAnsi" w:hAnsiTheme="minorHAnsi"/>
                <w:bCs/>
                <w:sz w:val="22"/>
                <w:szCs w:val="22"/>
                <w:lang w:val="en-IE" w:eastAsia="en-US"/>
              </w:rPr>
              <w:t xml:space="preserve">  </w:t>
            </w:r>
          </w:p>
          <w:p w14:paraId="5FE10D68" w14:textId="77777777" w:rsidR="00471EF9" w:rsidRPr="008A3C05" w:rsidRDefault="00471EF9" w:rsidP="008A3C05">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 xml:space="preserve">Statutory legislation in particular but not </w:t>
            </w:r>
            <w:r w:rsidR="00AA5DC2" w:rsidRPr="008A3C05">
              <w:rPr>
                <w:rFonts w:asciiTheme="minorHAnsi" w:hAnsiTheme="minorHAnsi" w:cs="Arial"/>
                <w:iCs/>
                <w:sz w:val="22"/>
                <w:szCs w:val="22"/>
              </w:rPr>
              <w:t>exclusively the Health Act 2007</w:t>
            </w:r>
          </w:p>
          <w:p w14:paraId="57CC2CD1" w14:textId="77777777" w:rsidR="00471EF9" w:rsidRPr="008A3C05" w:rsidRDefault="00471EF9" w:rsidP="008A3C05">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National and St Patrick’s agreed Polic</w:t>
            </w:r>
            <w:r w:rsidR="0054463C">
              <w:rPr>
                <w:rFonts w:asciiTheme="minorHAnsi" w:hAnsiTheme="minorHAnsi" w:cs="Arial"/>
                <w:iCs/>
                <w:sz w:val="22"/>
                <w:szCs w:val="22"/>
              </w:rPr>
              <w:t>ies and Codes of Good Practice</w:t>
            </w:r>
          </w:p>
          <w:p w14:paraId="4EE02631" w14:textId="77777777" w:rsidR="00471EF9" w:rsidRPr="008A3C05" w:rsidRDefault="00471EF9" w:rsidP="008A3C05">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Notification of accidents and other Health and Safety requirements in compliance with St. Patricks</w:t>
            </w:r>
            <w:r w:rsidR="00AA5DC2">
              <w:rPr>
                <w:rFonts w:asciiTheme="minorHAnsi" w:hAnsiTheme="minorHAnsi" w:cs="Arial"/>
                <w:iCs/>
                <w:sz w:val="22"/>
                <w:szCs w:val="22"/>
              </w:rPr>
              <w:t xml:space="preserve"> instructions</w:t>
            </w:r>
          </w:p>
          <w:p w14:paraId="0825FE98" w14:textId="77777777" w:rsidR="00471EF9" w:rsidRPr="0054463C" w:rsidRDefault="00AA5DC2" w:rsidP="008A3C05">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Fire precautions</w:t>
            </w:r>
          </w:p>
          <w:p w14:paraId="34A4CA10" w14:textId="77777777" w:rsidR="00471EF9" w:rsidRPr="008A3C05" w:rsidRDefault="00471EF9" w:rsidP="008A3C05">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Health &amp; Safety</w:t>
            </w:r>
          </w:p>
          <w:p w14:paraId="30E88E2C" w14:textId="77777777" w:rsidR="007D45C4" w:rsidRPr="0054463C" w:rsidRDefault="00AA5DC2" w:rsidP="008A3C05">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Equal Opportunity principles</w:t>
            </w:r>
          </w:p>
          <w:p w14:paraId="64A2F6F6" w14:textId="77777777" w:rsidR="000057D7" w:rsidRDefault="007D45C4" w:rsidP="000057D7">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Attend training as and when required</w:t>
            </w:r>
          </w:p>
          <w:p w14:paraId="5AE9386C" w14:textId="77777777" w:rsidR="000057D7" w:rsidRPr="00782B9F" w:rsidRDefault="000057D7" w:rsidP="000057D7">
            <w:pPr>
              <w:rPr>
                <w:rFonts w:asciiTheme="minorHAnsi" w:hAnsiTheme="minorHAnsi" w:cs="Arial"/>
                <w:iCs/>
                <w:sz w:val="22"/>
                <w:szCs w:val="22"/>
              </w:rPr>
            </w:pPr>
          </w:p>
        </w:tc>
      </w:tr>
      <w:tr w:rsidR="00191250" w:rsidRPr="00F14867" w14:paraId="23DA3D19" w14:textId="77777777" w:rsidTr="00C737FF">
        <w:trPr>
          <w:trHeight w:val="77"/>
        </w:trPr>
        <w:tc>
          <w:tcPr>
            <w:tcW w:w="2087" w:type="dxa"/>
          </w:tcPr>
          <w:p w14:paraId="1C4FBD1A" w14:textId="77777777" w:rsidR="001608B2" w:rsidRDefault="00191250" w:rsidP="00191250">
            <w:pPr>
              <w:rPr>
                <w:rFonts w:asciiTheme="minorHAnsi" w:hAnsiTheme="minorHAnsi" w:cs="Arial"/>
                <w:b/>
                <w:bCs/>
                <w:sz w:val="22"/>
                <w:szCs w:val="22"/>
              </w:rPr>
            </w:pPr>
            <w:r w:rsidRPr="00F14867">
              <w:rPr>
                <w:rFonts w:asciiTheme="minorHAnsi" w:hAnsiTheme="minorHAnsi" w:cs="Arial"/>
                <w:b/>
                <w:bCs/>
                <w:sz w:val="22"/>
                <w:szCs w:val="22"/>
              </w:rPr>
              <w:t xml:space="preserve">Qualifications / </w:t>
            </w:r>
            <w:r w:rsidR="001608B2">
              <w:rPr>
                <w:rFonts w:asciiTheme="minorHAnsi" w:hAnsiTheme="minorHAnsi" w:cs="Arial"/>
                <w:b/>
                <w:bCs/>
                <w:sz w:val="22"/>
                <w:szCs w:val="22"/>
              </w:rPr>
              <w:t>E</w:t>
            </w:r>
            <w:r w:rsidRPr="00F14867">
              <w:rPr>
                <w:rFonts w:asciiTheme="minorHAnsi" w:hAnsiTheme="minorHAnsi" w:cs="Arial"/>
                <w:b/>
                <w:bCs/>
                <w:sz w:val="22"/>
                <w:szCs w:val="22"/>
              </w:rPr>
              <w:t xml:space="preserve">xperience </w:t>
            </w:r>
            <w:r w:rsidR="00471EF9">
              <w:rPr>
                <w:rFonts w:asciiTheme="minorHAnsi" w:hAnsiTheme="minorHAnsi" w:cs="Arial"/>
                <w:b/>
                <w:bCs/>
                <w:sz w:val="22"/>
                <w:szCs w:val="22"/>
              </w:rPr>
              <w:t xml:space="preserve">/ </w:t>
            </w:r>
          </w:p>
          <w:p w14:paraId="3A164CF0" w14:textId="77777777" w:rsidR="00191250" w:rsidRPr="00F14867" w:rsidRDefault="001608B2" w:rsidP="00191250">
            <w:pPr>
              <w:rPr>
                <w:rFonts w:asciiTheme="minorHAnsi" w:hAnsiTheme="minorHAnsi" w:cs="Arial"/>
                <w:b/>
                <w:bCs/>
                <w:color w:val="0000FF"/>
                <w:sz w:val="22"/>
                <w:szCs w:val="22"/>
              </w:rPr>
            </w:pPr>
            <w:r>
              <w:rPr>
                <w:rFonts w:asciiTheme="minorHAnsi" w:hAnsiTheme="minorHAnsi" w:cs="Arial"/>
                <w:b/>
                <w:bCs/>
                <w:sz w:val="22"/>
                <w:szCs w:val="22"/>
              </w:rPr>
              <w:t>C</w:t>
            </w:r>
            <w:r w:rsidR="00471EF9">
              <w:rPr>
                <w:rFonts w:asciiTheme="minorHAnsi" w:hAnsiTheme="minorHAnsi" w:cs="Arial"/>
                <w:b/>
                <w:bCs/>
                <w:sz w:val="22"/>
                <w:szCs w:val="22"/>
              </w:rPr>
              <w:t>riteria</w:t>
            </w:r>
          </w:p>
          <w:p w14:paraId="04925966" w14:textId="77777777" w:rsidR="00191250" w:rsidRPr="00F14867" w:rsidRDefault="00191250" w:rsidP="00191250">
            <w:pPr>
              <w:rPr>
                <w:rFonts w:asciiTheme="minorHAnsi" w:hAnsiTheme="minorHAnsi" w:cs="Arial"/>
                <w:b/>
                <w:bCs/>
                <w:sz w:val="22"/>
                <w:szCs w:val="22"/>
              </w:rPr>
            </w:pPr>
          </w:p>
        </w:tc>
        <w:tc>
          <w:tcPr>
            <w:tcW w:w="7806" w:type="dxa"/>
          </w:tcPr>
          <w:p w14:paraId="7D7C5918" w14:textId="77777777" w:rsidR="00782B9F" w:rsidRPr="00782B9F" w:rsidRDefault="00782B9F" w:rsidP="00204391">
            <w:pPr>
              <w:spacing w:after="120"/>
              <w:ind w:left="72"/>
              <w:jc w:val="both"/>
              <w:rPr>
                <w:rFonts w:asciiTheme="minorHAnsi" w:hAnsiTheme="minorHAnsi"/>
                <w:b/>
                <w:bCs/>
                <w:sz w:val="22"/>
                <w:szCs w:val="22"/>
                <w:lang w:val="en-IE" w:eastAsia="en-US"/>
              </w:rPr>
            </w:pPr>
            <w:r w:rsidRPr="00782B9F">
              <w:rPr>
                <w:rFonts w:asciiTheme="minorHAnsi" w:hAnsiTheme="minorHAnsi"/>
                <w:b/>
                <w:bCs/>
                <w:sz w:val="22"/>
                <w:szCs w:val="22"/>
                <w:lang w:val="en-IE" w:eastAsia="en-US"/>
              </w:rPr>
              <w:t>Candidates must have:</w:t>
            </w:r>
          </w:p>
          <w:p w14:paraId="2672F305" w14:textId="77777777" w:rsidR="000057D7" w:rsidRDefault="000057D7" w:rsidP="00204391">
            <w:pPr>
              <w:spacing w:after="120"/>
              <w:ind w:left="72"/>
              <w:jc w:val="both"/>
              <w:rPr>
                <w:rFonts w:asciiTheme="minorHAnsi" w:hAnsiTheme="minorHAnsi"/>
                <w:bCs/>
                <w:sz w:val="22"/>
                <w:szCs w:val="22"/>
                <w:lang w:val="en-IE" w:eastAsia="en-US"/>
              </w:rPr>
            </w:pPr>
            <w:r>
              <w:rPr>
                <w:rFonts w:asciiTheme="minorHAnsi" w:hAnsiTheme="minorHAnsi"/>
                <w:bCs/>
                <w:sz w:val="22"/>
                <w:szCs w:val="22"/>
                <w:lang w:val="en-IE" w:eastAsia="en-US"/>
              </w:rPr>
              <w:t>Proven and demonstrated experience in administration and/or</w:t>
            </w:r>
          </w:p>
          <w:p w14:paraId="22E1BFB0" w14:textId="77777777" w:rsidR="00914832" w:rsidRPr="00914832" w:rsidRDefault="00914832" w:rsidP="00914832">
            <w:pPr>
              <w:spacing w:after="120"/>
              <w:ind w:left="72"/>
              <w:jc w:val="both"/>
              <w:rPr>
                <w:rFonts w:asciiTheme="minorHAnsi" w:hAnsiTheme="minorHAnsi"/>
                <w:bCs/>
                <w:sz w:val="22"/>
                <w:szCs w:val="22"/>
                <w:lang w:val="en-IE" w:eastAsia="en-US"/>
              </w:rPr>
            </w:pPr>
            <w:r w:rsidRPr="00914832">
              <w:rPr>
                <w:rFonts w:asciiTheme="minorHAnsi" w:hAnsiTheme="minorHAnsi"/>
                <w:bCs/>
                <w:sz w:val="22"/>
                <w:szCs w:val="22"/>
                <w:lang w:val="en-IE" w:eastAsia="en-US"/>
              </w:rPr>
              <w:t xml:space="preserve">Qualification in Business </w:t>
            </w:r>
            <w:proofErr w:type="gramStart"/>
            <w:r w:rsidRPr="00914832">
              <w:rPr>
                <w:rFonts w:asciiTheme="minorHAnsi" w:hAnsiTheme="minorHAnsi"/>
                <w:bCs/>
                <w:sz w:val="22"/>
                <w:szCs w:val="22"/>
                <w:lang w:val="en-IE" w:eastAsia="en-US"/>
              </w:rPr>
              <w:t xml:space="preserve">Administration </w:t>
            </w:r>
            <w:r w:rsidR="00753110">
              <w:rPr>
                <w:rFonts w:asciiTheme="minorHAnsi" w:hAnsiTheme="minorHAnsi"/>
                <w:bCs/>
                <w:sz w:val="22"/>
                <w:szCs w:val="22"/>
                <w:lang w:val="en-IE" w:eastAsia="en-US"/>
              </w:rPr>
              <w:t xml:space="preserve"> and</w:t>
            </w:r>
            <w:proofErr w:type="gramEnd"/>
            <w:r w:rsidR="00753110">
              <w:rPr>
                <w:rFonts w:asciiTheme="minorHAnsi" w:hAnsiTheme="minorHAnsi"/>
                <w:bCs/>
                <w:sz w:val="22"/>
                <w:szCs w:val="22"/>
                <w:lang w:val="en-IE" w:eastAsia="en-US"/>
              </w:rPr>
              <w:t xml:space="preserve"> Health &amp; Safety </w:t>
            </w:r>
            <w:r w:rsidRPr="00914832">
              <w:rPr>
                <w:rFonts w:asciiTheme="minorHAnsi" w:hAnsiTheme="minorHAnsi"/>
                <w:bCs/>
                <w:sz w:val="22"/>
                <w:szCs w:val="22"/>
                <w:lang w:val="en-IE" w:eastAsia="en-US"/>
              </w:rPr>
              <w:t>desirable but not essential</w:t>
            </w:r>
          </w:p>
          <w:p w14:paraId="4983979B" w14:textId="77777777" w:rsidR="00782B9F" w:rsidRPr="00782B9F" w:rsidRDefault="00782B9F" w:rsidP="00204391">
            <w:pPr>
              <w:spacing w:after="120"/>
              <w:ind w:left="72"/>
              <w:jc w:val="both"/>
              <w:rPr>
                <w:rFonts w:asciiTheme="minorHAnsi" w:hAnsiTheme="minorHAnsi"/>
                <w:b/>
                <w:bCs/>
                <w:sz w:val="22"/>
                <w:szCs w:val="22"/>
                <w:lang w:val="en-IE" w:eastAsia="en-US"/>
              </w:rPr>
            </w:pPr>
            <w:r w:rsidRPr="00782B9F">
              <w:rPr>
                <w:rFonts w:asciiTheme="minorHAnsi" w:hAnsiTheme="minorHAnsi"/>
                <w:b/>
                <w:bCs/>
                <w:sz w:val="22"/>
                <w:szCs w:val="22"/>
                <w:lang w:val="en-IE" w:eastAsia="en-US"/>
              </w:rPr>
              <w:t>Health</w:t>
            </w:r>
          </w:p>
          <w:p w14:paraId="585BF8E3" w14:textId="77777777" w:rsidR="00782B9F" w:rsidRPr="00782B9F" w:rsidRDefault="00471EF9" w:rsidP="00204391">
            <w:pPr>
              <w:spacing w:after="120"/>
              <w:ind w:left="72"/>
              <w:jc w:val="both"/>
              <w:rPr>
                <w:rFonts w:asciiTheme="minorHAnsi" w:hAnsiTheme="minorHAnsi"/>
                <w:bCs/>
                <w:sz w:val="22"/>
                <w:szCs w:val="22"/>
                <w:lang w:val="en-IE" w:eastAsia="en-US"/>
              </w:rPr>
            </w:pPr>
            <w:r>
              <w:rPr>
                <w:rFonts w:asciiTheme="minorHAnsi" w:hAnsiTheme="minorHAnsi"/>
                <w:bCs/>
                <w:sz w:val="22"/>
                <w:szCs w:val="22"/>
                <w:lang w:val="en-IE" w:eastAsia="en-US"/>
              </w:rPr>
              <w:t>In order to be successful</w:t>
            </w:r>
            <w:r w:rsidR="00AA5DC2">
              <w:rPr>
                <w:rFonts w:asciiTheme="minorHAnsi" w:hAnsiTheme="minorHAnsi"/>
                <w:bCs/>
                <w:sz w:val="22"/>
                <w:szCs w:val="22"/>
                <w:lang w:val="en-IE" w:eastAsia="en-US"/>
              </w:rPr>
              <w:t xml:space="preserve"> </w:t>
            </w:r>
            <w:r>
              <w:rPr>
                <w:rFonts w:asciiTheme="minorHAnsi" w:hAnsiTheme="minorHAnsi"/>
                <w:bCs/>
                <w:sz w:val="22"/>
                <w:szCs w:val="22"/>
                <w:lang w:val="en-IE" w:eastAsia="en-US"/>
              </w:rPr>
              <w:t>a</w:t>
            </w:r>
            <w:r w:rsidR="00782B9F" w:rsidRPr="00782B9F">
              <w:rPr>
                <w:rFonts w:asciiTheme="minorHAnsi" w:hAnsiTheme="minorHAnsi"/>
                <w:bCs/>
                <w:sz w:val="22"/>
                <w:szCs w:val="22"/>
                <w:lang w:val="en-IE" w:eastAsia="en-US"/>
              </w:rPr>
              <w:t xml:space="preserve"> candidate must be fully competent and capable of undertaking the duties </w:t>
            </w:r>
            <w:r>
              <w:rPr>
                <w:rFonts w:asciiTheme="minorHAnsi" w:hAnsiTheme="minorHAnsi"/>
                <w:bCs/>
                <w:sz w:val="22"/>
                <w:szCs w:val="22"/>
                <w:lang w:val="en-IE" w:eastAsia="en-US"/>
              </w:rPr>
              <w:t>as above</w:t>
            </w:r>
            <w:r w:rsidR="00782B9F" w:rsidRPr="00782B9F">
              <w:rPr>
                <w:rFonts w:asciiTheme="minorHAnsi" w:hAnsiTheme="minorHAnsi"/>
                <w:bCs/>
                <w:sz w:val="22"/>
                <w:szCs w:val="22"/>
                <w:lang w:val="en-IE" w:eastAsia="en-US"/>
              </w:rPr>
              <w:t xml:space="preserve"> and be in a state of health such as would indicate a reasonable prospect of ability to render regular and efficient service. </w:t>
            </w:r>
          </w:p>
          <w:p w14:paraId="5B6805AA" w14:textId="77777777" w:rsidR="00782B9F" w:rsidRPr="00782B9F" w:rsidRDefault="00782B9F" w:rsidP="00204391">
            <w:pPr>
              <w:spacing w:after="120"/>
              <w:ind w:left="72"/>
              <w:jc w:val="both"/>
              <w:rPr>
                <w:rFonts w:asciiTheme="minorHAnsi" w:hAnsiTheme="minorHAnsi"/>
                <w:b/>
                <w:bCs/>
                <w:sz w:val="22"/>
                <w:szCs w:val="22"/>
                <w:lang w:val="en-IE" w:eastAsia="en-US"/>
              </w:rPr>
            </w:pPr>
            <w:r w:rsidRPr="00782B9F">
              <w:rPr>
                <w:rFonts w:asciiTheme="minorHAnsi" w:hAnsiTheme="minorHAnsi"/>
                <w:b/>
                <w:bCs/>
                <w:sz w:val="22"/>
                <w:szCs w:val="22"/>
                <w:lang w:val="en-IE" w:eastAsia="en-US"/>
              </w:rPr>
              <w:t>Character</w:t>
            </w:r>
          </w:p>
          <w:p w14:paraId="40AE257F" w14:textId="77777777" w:rsidR="00914832" w:rsidRPr="00914832" w:rsidRDefault="00914832" w:rsidP="00914832">
            <w:pPr>
              <w:spacing w:after="120"/>
              <w:ind w:left="72"/>
              <w:jc w:val="both"/>
              <w:rPr>
                <w:rFonts w:asciiTheme="minorHAnsi" w:hAnsiTheme="minorHAnsi"/>
                <w:bCs/>
                <w:sz w:val="22"/>
                <w:szCs w:val="22"/>
                <w:lang w:val="en-IE" w:eastAsia="en-US"/>
              </w:rPr>
            </w:pPr>
            <w:r w:rsidRPr="00914832">
              <w:rPr>
                <w:rFonts w:asciiTheme="minorHAnsi" w:hAnsiTheme="minorHAnsi"/>
                <w:bCs/>
                <w:sz w:val="22"/>
                <w:szCs w:val="22"/>
                <w:lang w:val="en-IE" w:eastAsia="en-US"/>
              </w:rPr>
              <w:t>Satisfactorily undergo Garda vetting procedures prior to commencing</w:t>
            </w:r>
          </w:p>
          <w:p w14:paraId="73E151B3" w14:textId="77777777" w:rsidR="00AA5DC2" w:rsidRPr="008A3C05" w:rsidRDefault="00914832" w:rsidP="00204391">
            <w:pPr>
              <w:spacing w:after="120"/>
              <w:ind w:left="72"/>
              <w:jc w:val="both"/>
              <w:rPr>
                <w:rFonts w:asciiTheme="minorHAnsi" w:hAnsiTheme="minorHAnsi"/>
                <w:b/>
                <w:bCs/>
                <w:sz w:val="22"/>
                <w:szCs w:val="22"/>
                <w:lang w:val="en-IE" w:eastAsia="en-US"/>
              </w:rPr>
            </w:pPr>
            <w:r>
              <w:rPr>
                <w:rFonts w:asciiTheme="minorHAnsi" w:hAnsiTheme="minorHAnsi"/>
                <w:b/>
                <w:bCs/>
                <w:sz w:val="22"/>
                <w:szCs w:val="22"/>
                <w:lang w:val="en-IE" w:eastAsia="en-US"/>
              </w:rPr>
              <w:t>Desirable</w:t>
            </w:r>
          </w:p>
          <w:p w14:paraId="260834B1" w14:textId="77777777" w:rsidR="00191250" w:rsidRDefault="00AA5DC2" w:rsidP="00914832">
            <w:pPr>
              <w:spacing w:after="120"/>
              <w:ind w:left="72"/>
              <w:jc w:val="both"/>
              <w:rPr>
                <w:rFonts w:asciiTheme="minorHAnsi" w:hAnsiTheme="minorHAnsi" w:cs="Arial"/>
                <w:iCs/>
                <w:sz w:val="22"/>
                <w:szCs w:val="22"/>
              </w:rPr>
            </w:pPr>
            <w:r>
              <w:rPr>
                <w:rFonts w:asciiTheme="minorHAnsi" w:hAnsiTheme="minorHAnsi"/>
                <w:bCs/>
                <w:sz w:val="22"/>
                <w:szCs w:val="22"/>
                <w:lang w:val="en-IE" w:eastAsia="en-US"/>
              </w:rPr>
              <w:t xml:space="preserve">Full clean </w:t>
            </w:r>
            <w:proofErr w:type="gramStart"/>
            <w:r>
              <w:rPr>
                <w:rFonts w:asciiTheme="minorHAnsi" w:hAnsiTheme="minorHAnsi"/>
                <w:bCs/>
                <w:sz w:val="22"/>
                <w:szCs w:val="22"/>
                <w:lang w:val="en-IE" w:eastAsia="en-US"/>
              </w:rPr>
              <w:t>drivers</w:t>
            </w:r>
            <w:proofErr w:type="gramEnd"/>
            <w:r>
              <w:rPr>
                <w:rFonts w:asciiTheme="minorHAnsi" w:hAnsiTheme="minorHAnsi"/>
                <w:bCs/>
                <w:sz w:val="22"/>
                <w:szCs w:val="22"/>
                <w:lang w:val="en-IE" w:eastAsia="en-US"/>
              </w:rPr>
              <w:t xml:space="preserve"> licence</w:t>
            </w:r>
            <w:r w:rsidR="000057D7">
              <w:rPr>
                <w:rFonts w:asciiTheme="minorHAnsi" w:hAnsiTheme="minorHAnsi"/>
                <w:bCs/>
                <w:sz w:val="22"/>
                <w:szCs w:val="22"/>
                <w:lang w:val="en-IE" w:eastAsia="en-US"/>
              </w:rPr>
              <w:t xml:space="preserve"> </w:t>
            </w:r>
          </w:p>
        </w:tc>
      </w:tr>
      <w:tr w:rsidR="00191250" w:rsidRPr="00F14867" w14:paraId="0AA82970" w14:textId="77777777" w:rsidTr="00DC14C1">
        <w:tc>
          <w:tcPr>
            <w:tcW w:w="2087" w:type="dxa"/>
          </w:tcPr>
          <w:p w14:paraId="0666B6E9" w14:textId="77777777" w:rsidR="00191250" w:rsidRPr="00F14867" w:rsidRDefault="00191250" w:rsidP="00191250">
            <w:pPr>
              <w:rPr>
                <w:rFonts w:asciiTheme="minorHAnsi" w:hAnsiTheme="minorHAnsi" w:cs="Arial"/>
                <w:b/>
                <w:bCs/>
                <w:sz w:val="22"/>
                <w:szCs w:val="22"/>
              </w:rPr>
            </w:pPr>
            <w:r w:rsidRPr="00F14867">
              <w:rPr>
                <w:rFonts w:asciiTheme="minorHAnsi" w:hAnsiTheme="minorHAnsi" w:cs="Arial"/>
                <w:b/>
                <w:bCs/>
                <w:sz w:val="22"/>
                <w:szCs w:val="22"/>
              </w:rPr>
              <w:t>Skills, competencies and/or knowledge</w:t>
            </w:r>
          </w:p>
          <w:p w14:paraId="2D83BF6B" w14:textId="77777777" w:rsidR="00191250" w:rsidRPr="00F14867" w:rsidRDefault="00191250" w:rsidP="00191250">
            <w:pPr>
              <w:rPr>
                <w:rFonts w:asciiTheme="minorHAnsi" w:hAnsiTheme="minorHAnsi" w:cs="Arial"/>
                <w:b/>
                <w:bCs/>
                <w:sz w:val="22"/>
                <w:szCs w:val="22"/>
              </w:rPr>
            </w:pPr>
          </w:p>
          <w:p w14:paraId="32533D3F" w14:textId="77777777" w:rsidR="00191250" w:rsidRPr="00F14867" w:rsidRDefault="00191250" w:rsidP="00191250">
            <w:pPr>
              <w:rPr>
                <w:rFonts w:asciiTheme="minorHAnsi" w:hAnsiTheme="minorHAnsi" w:cs="Arial"/>
                <w:b/>
                <w:bCs/>
                <w:sz w:val="22"/>
                <w:szCs w:val="22"/>
              </w:rPr>
            </w:pPr>
          </w:p>
        </w:tc>
        <w:tc>
          <w:tcPr>
            <w:tcW w:w="7806" w:type="dxa"/>
          </w:tcPr>
          <w:p w14:paraId="3E615767" w14:textId="77777777" w:rsidR="009F3A2B" w:rsidRPr="00F731BE" w:rsidRDefault="009F3A2B" w:rsidP="009F3A2B">
            <w:pPr>
              <w:numPr>
                <w:ilvl w:val="0"/>
                <w:numId w:val="4"/>
              </w:numPr>
              <w:rPr>
                <w:rFonts w:asciiTheme="minorHAnsi" w:hAnsiTheme="minorHAnsi"/>
                <w:sz w:val="22"/>
                <w:szCs w:val="22"/>
                <w:lang w:val="en-IE" w:eastAsia="en-IE"/>
              </w:rPr>
            </w:pPr>
            <w:r>
              <w:rPr>
                <w:rFonts w:asciiTheme="minorHAnsi" w:hAnsiTheme="minorHAnsi"/>
                <w:sz w:val="22"/>
                <w:szCs w:val="22"/>
                <w:lang w:val="en-IE" w:eastAsia="en-IE"/>
              </w:rPr>
              <w:t>Excellent Administration and organisational skills</w:t>
            </w:r>
          </w:p>
          <w:p w14:paraId="3762E921" w14:textId="77777777" w:rsidR="0054463C" w:rsidRPr="0054463C" w:rsidRDefault="0054463C" w:rsidP="000032A1">
            <w:pPr>
              <w:numPr>
                <w:ilvl w:val="0"/>
                <w:numId w:val="4"/>
              </w:numPr>
              <w:rPr>
                <w:rFonts w:asciiTheme="minorHAnsi" w:hAnsiTheme="minorHAnsi" w:cs="Arial"/>
                <w:iCs/>
                <w:sz w:val="22"/>
                <w:szCs w:val="22"/>
              </w:rPr>
            </w:pPr>
            <w:r w:rsidRPr="0054463C">
              <w:rPr>
                <w:rFonts w:asciiTheme="minorHAnsi" w:hAnsiTheme="minorHAnsi" w:cs="Arial"/>
                <w:iCs/>
                <w:sz w:val="22"/>
                <w:szCs w:val="22"/>
              </w:rPr>
              <w:t>Previous experience of working i</w:t>
            </w:r>
            <w:r w:rsidR="000057D7">
              <w:rPr>
                <w:rFonts w:asciiTheme="minorHAnsi" w:hAnsiTheme="minorHAnsi" w:cs="Arial"/>
                <w:iCs/>
                <w:sz w:val="22"/>
                <w:szCs w:val="22"/>
              </w:rPr>
              <w:t>n a busy, changeable environment</w:t>
            </w:r>
          </w:p>
          <w:p w14:paraId="6896613D" w14:textId="77777777" w:rsidR="0054463C" w:rsidRPr="0054463C" w:rsidRDefault="009F3A2B" w:rsidP="000032A1">
            <w:pPr>
              <w:numPr>
                <w:ilvl w:val="0"/>
                <w:numId w:val="4"/>
              </w:numPr>
              <w:rPr>
                <w:rFonts w:asciiTheme="minorHAnsi" w:hAnsiTheme="minorHAnsi" w:cs="Arial"/>
                <w:iCs/>
                <w:sz w:val="22"/>
                <w:szCs w:val="22"/>
              </w:rPr>
            </w:pPr>
            <w:r>
              <w:rPr>
                <w:rFonts w:asciiTheme="minorHAnsi" w:hAnsiTheme="minorHAnsi" w:cs="Arial"/>
                <w:iCs/>
                <w:sz w:val="22"/>
                <w:szCs w:val="22"/>
              </w:rPr>
              <w:t>Strong</w:t>
            </w:r>
            <w:r w:rsidR="0054463C" w:rsidRPr="0054463C">
              <w:rPr>
                <w:rFonts w:asciiTheme="minorHAnsi" w:hAnsiTheme="minorHAnsi" w:cs="Arial"/>
                <w:iCs/>
                <w:sz w:val="22"/>
                <w:szCs w:val="22"/>
              </w:rPr>
              <w:t xml:space="preserve"> communi</w:t>
            </w:r>
            <w:r w:rsidR="000057D7">
              <w:rPr>
                <w:rFonts w:asciiTheme="minorHAnsi" w:hAnsiTheme="minorHAnsi" w:cs="Arial"/>
                <w:iCs/>
                <w:sz w:val="22"/>
                <w:szCs w:val="22"/>
              </w:rPr>
              <w:t>cation skills, written and oral</w:t>
            </w:r>
          </w:p>
          <w:p w14:paraId="6C1D6196" w14:textId="77777777" w:rsidR="0054463C" w:rsidRPr="0054463C" w:rsidRDefault="0054463C" w:rsidP="000032A1">
            <w:pPr>
              <w:numPr>
                <w:ilvl w:val="0"/>
                <w:numId w:val="4"/>
              </w:numPr>
              <w:rPr>
                <w:rFonts w:asciiTheme="minorHAnsi" w:hAnsiTheme="minorHAnsi" w:cs="Arial"/>
                <w:iCs/>
                <w:sz w:val="22"/>
                <w:szCs w:val="22"/>
              </w:rPr>
            </w:pPr>
            <w:r w:rsidRPr="0054463C">
              <w:rPr>
                <w:rFonts w:asciiTheme="minorHAnsi" w:hAnsiTheme="minorHAnsi" w:cs="Arial"/>
                <w:iCs/>
                <w:sz w:val="22"/>
                <w:szCs w:val="22"/>
              </w:rPr>
              <w:t>Excellent interpersonal skills with the ability to work effectively with staff at</w:t>
            </w:r>
            <w:r w:rsidR="000057D7">
              <w:rPr>
                <w:rFonts w:asciiTheme="minorHAnsi" w:hAnsiTheme="minorHAnsi" w:cs="Arial"/>
                <w:iCs/>
                <w:sz w:val="22"/>
                <w:szCs w:val="22"/>
              </w:rPr>
              <w:t xml:space="preserve"> all levels of the organisation</w:t>
            </w:r>
          </w:p>
          <w:p w14:paraId="3E359E12" w14:textId="77777777" w:rsidR="0054463C" w:rsidRPr="0054463C" w:rsidRDefault="0054463C" w:rsidP="000032A1">
            <w:pPr>
              <w:numPr>
                <w:ilvl w:val="0"/>
                <w:numId w:val="4"/>
              </w:numPr>
              <w:rPr>
                <w:rFonts w:asciiTheme="minorHAnsi" w:hAnsiTheme="minorHAnsi" w:cs="Arial"/>
                <w:iCs/>
                <w:sz w:val="22"/>
                <w:szCs w:val="22"/>
              </w:rPr>
            </w:pPr>
            <w:r w:rsidRPr="0054463C">
              <w:rPr>
                <w:rFonts w:asciiTheme="minorHAnsi" w:hAnsiTheme="minorHAnsi" w:cs="Arial"/>
                <w:iCs/>
                <w:sz w:val="22"/>
                <w:szCs w:val="22"/>
              </w:rPr>
              <w:t>Strong experience in Excel, Microsoft Word and Microsoft Windows Operating System</w:t>
            </w:r>
          </w:p>
          <w:p w14:paraId="29FDE5A4" w14:textId="77777777" w:rsidR="000057D7" w:rsidRPr="000057D7" w:rsidRDefault="000032A1" w:rsidP="000032A1">
            <w:pPr>
              <w:numPr>
                <w:ilvl w:val="0"/>
                <w:numId w:val="4"/>
              </w:numPr>
              <w:rPr>
                <w:rFonts w:asciiTheme="minorHAnsi" w:hAnsiTheme="minorHAnsi" w:cs="Arial"/>
                <w:iCs/>
                <w:sz w:val="22"/>
                <w:szCs w:val="22"/>
              </w:rPr>
            </w:pPr>
            <w:r>
              <w:rPr>
                <w:rFonts w:asciiTheme="minorHAnsi" w:hAnsiTheme="minorHAnsi" w:cs="Arial"/>
                <w:iCs/>
                <w:sz w:val="22"/>
                <w:szCs w:val="22"/>
              </w:rPr>
              <w:t>Ability to plan work and keep records of work completed</w:t>
            </w:r>
          </w:p>
          <w:p w14:paraId="0C5F9AE6" w14:textId="77777777" w:rsidR="000057D7" w:rsidRDefault="000057D7" w:rsidP="000032A1">
            <w:pPr>
              <w:numPr>
                <w:ilvl w:val="0"/>
                <w:numId w:val="4"/>
              </w:numPr>
              <w:rPr>
                <w:rFonts w:asciiTheme="minorHAnsi" w:hAnsiTheme="minorHAnsi" w:cs="Arial"/>
                <w:iCs/>
                <w:sz w:val="22"/>
                <w:szCs w:val="22"/>
              </w:rPr>
            </w:pPr>
            <w:r w:rsidRPr="000057D7">
              <w:rPr>
                <w:rFonts w:asciiTheme="minorHAnsi" w:hAnsiTheme="minorHAnsi" w:cs="Arial"/>
                <w:iCs/>
                <w:sz w:val="22"/>
                <w:szCs w:val="22"/>
              </w:rPr>
              <w:t>Attention to detail &amp; high level of accuracy</w:t>
            </w:r>
          </w:p>
          <w:p w14:paraId="4AC6269F" w14:textId="77777777" w:rsidR="000032A1" w:rsidRDefault="009F3A2B" w:rsidP="000032A1">
            <w:pPr>
              <w:numPr>
                <w:ilvl w:val="0"/>
                <w:numId w:val="4"/>
              </w:numPr>
              <w:rPr>
                <w:rFonts w:asciiTheme="minorHAnsi" w:hAnsiTheme="minorHAnsi"/>
                <w:sz w:val="22"/>
                <w:szCs w:val="22"/>
                <w:lang w:val="en-IE" w:eastAsia="en-IE"/>
              </w:rPr>
            </w:pPr>
            <w:r>
              <w:rPr>
                <w:rFonts w:asciiTheme="minorHAnsi" w:hAnsiTheme="minorHAnsi"/>
                <w:sz w:val="22"/>
                <w:szCs w:val="22"/>
                <w:lang w:val="en-IE" w:eastAsia="en-IE"/>
              </w:rPr>
              <w:t>Ability to implement and maintain</w:t>
            </w:r>
            <w:r w:rsidR="000032A1" w:rsidRPr="00A621A4">
              <w:rPr>
                <w:rFonts w:asciiTheme="minorHAnsi" w:hAnsiTheme="minorHAnsi"/>
                <w:sz w:val="22"/>
                <w:szCs w:val="22"/>
                <w:lang w:val="en-IE" w:eastAsia="en-IE"/>
              </w:rPr>
              <w:t xml:space="preserve"> </w:t>
            </w:r>
            <w:r>
              <w:rPr>
                <w:rFonts w:asciiTheme="minorHAnsi" w:hAnsiTheme="minorHAnsi"/>
                <w:sz w:val="22"/>
                <w:szCs w:val="22"/>
                <w:lang w:val="en-IE" w:eastAsia="en-IE"/>
              </w:rPr>
              <w:t>data</w:t>
            </w:r>
            <w:r w:rsidR="000032A1" w:rsidRPr="00AB731E">
              <w:rPr>
                <w:rFonts w:asciiTheme="minorHAnsi" w:hAnsiTheme="minorHAnsi"/>
                <w:sz w:val="22"/>
                <w:szCs w:val="22"/>
                <w:lang w:val="en-IE" w:eastAsia="en-IE"/>
              </w:rPr>
              <w:t xml:space="preserve"> systems</w:t>
            </w:r>
          </w:p>
          <w:p w14:paraId="2EC47D07" w14:textId="77777777" w:rsidR="000032A1" w:rsidRPr="00A621A4" w:rsidRDefault="000032A1" w:rsidP="000032A1">
            <w:pPr>
              <w:pStyle w:val="ListParagraph"/>
              <w:numPr>
                <w:ilvl w:val="0"/>
                <w:numId w:val="4"/>
              </w:numPr>
              <w:spacing w:after="0" w:line="240" w:lineRule="auto"/>
              <w:rPr>
                <w:rFonts w:asciiTheme="minorHAnsi" w:hAnsiTheme="minorHAnsi"/>
              </w:rPr>
            </w:pPr>
            <w:r w:rsidRPr="00A621A4">
              <w:rPr>
                <w:rFonts w:asciiTheme="minorHAnsi" w:hAnsiTheme="minorHAnsi"/>
              </w:rPr>
              <w:t>Self-starter with initiative and drive and a</w:t>
            </w:r>
            <w:r>
              <w:rPr>
                <w:rFonts w:asciiTheme="minorHAnsi" w:hAnsiTheme="minorHAnsi"/>
              </w:rPr>
              <w:t>n ability to work independently</w:t>
            </w:r>
          </w:p>
          <w:p w14:paraId="42FD3229" w14:textId="77777777" w:rsidR="000032A1" w:rsidRPr="00A621A4" w:rsidRDefault="000032A1" w:rsidP="000032A1">
            <w:pPr>
              <w:pStyle w:val="ListParagraph"/>
              <w:numPr>
                <w:ilvl w:val="0"/>
                <w:numId w:val="4"/>
              </w:numPr>
              <w:spacing w:after="0" w:line="240" w:lineRule="auto"/>
              <w:rPr>
                <w:rFonts w:asciiTheme="minorHAnsi" w:hAnsiTheme="minorHAnsi"/>
              </w:rPr>
            </w:pPr>
            <w:r w:rsidRPr="00A621A4">
              <w:rPr>
                <w:rFonts w:asciiTheme="minorHAnsi" w:hAnsiTheme="minorHAnsi"/>
              </w:rPr>
              <w:t>Ability to prioritise,</w:t>
            </w:r>
            <w:r>
              <w:rPr>
                <w:rFonts w:asciiTheme="minorHAnsi" w:hAnsiTheme="minorHAnsi"/>
              </w:rPr>
              <w:t xml:space="preserve"> plan and organise own workload</w:t>
            </w:r>
          </w:p>
          <w:p w14:paraId="067A26B7" w14:textId="77777777" w:rsidR="000057D7" w:rsidRPr="00B97DFD" w:rsidRDefault="000032A1" w:rsidP="000032A1">
            <w:pPr>
              <w:numPr>
                <w:ilvl w:val="0"/>
                <w:numId w:val="4"/>
              </w:numPr>
              <w:rPr>
                <w:rFonts w:asciiTheme="minorHAnsi" w:hAnsiTheme="minorHAnsi" w:cs="Arial"/>
                <w:iCs/>
                <w:sz w:val="22"/>
                <w:szCs w:val="22"/>
              </w:rPr>
            </w:pPr>
            <w:r>
              <w:rPr>
                <w:rFonts w:asciiTheme="minorHAnsi" w:hAnsiTheme="minorHAnsi"/>
                <w:sz w:val="22"/>
                <w:szCs w:val="22"/>
                <w:lang w:val="en-IE" w:eastAsia="en-IE"/>
              </w:rPr>
              <w:t>Be an e</w:t>
            </w:r>
            <w:r w:rsidRPr="00973597">
              <w:rPr>
                <w:rFonts w:asciiTheme="minorHAnsi" w:hAnsiTheme="minorHAnsi"/>
                <w:sz w:val="22"/>
                <w:szCs w:val="22"/>
                <w:lang w:val="en-IE" w:eastAsia="en-IE"/>
              </w:rPr>
              <w:t>ffective team player with an open and flexible attitude</w:t>
            </w:r>
          </w:p>
          <w:p w14:paraId="172BE977" w14:textId="77777777" w:rsidR="00B97DFD" w:rsidRPr="00F14867" w:rsidRDefault="00B97DFD" w:rsidP="000032A1">
            <w:pPr>
              <w:numPr>
                <w:ilvl w:val="0"/>
                <w:numId w:val="4"/>
              </w:numPr>
              <w:rPr>
                <w:rFonts w:asciiTheme="minorHAnsi" w:hAnsiTheme="minorHAnsi" w:cs="Arial"/>
                <w:iCs/>
                <w:sz w:val="22"/>
                <w:szCs w:val="22"/>
              </w:rPr>
            </w:pPr>
            <w:r>
              <w:rPr>
                <w:rFonts w:asciiTheme="minorHAnsi" w:hAnsiTheme="minorHAnsi"/>
                <w:sz w:val="22"/>
                <w:szCs w:val="22"/>
                <w:lang w:val="en-IE" w:eastAsia="en-IE"/>
              </w:rPr>
              <w:lastRenderedPageBreak/>
              <w:t>Ability to maintain confidentially of sensitive information</w:t>
            </w:r>
          </w:p>
        </w:tc>
      </w:tr>
    </w:tbl>
    <w:p w14:paraId="704A71CB" w14:textId="77777777" w:rsidR="007344B7" w:rsidRPr="00F14867" w:rsidRDefault="007344B7" w:rsidP="0054463C">
      <w:pPr>
        <w:rPr>
          <w:rFonts w:asciiTheme="minorHAnsi" w:hAnsiTheme="minorHAnsi" w:cs="Arial"/>
          <w:sz w:val="22"/>
          <w:szCs w:val="22"/>
        </w:rPr>
      </w:pPr>
    </w:p>
    <w:sectPr w:rsidR="007344B7" w:rsidRPr="00F14867" w:rsidSect="0096417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3002" w14:textId="77777777" w:rsidR="007B6760" w:rsidRDefault="007B6760">
      <w:r>
        <w:separator/>
      </w:r>
    </w:p>
  </w:endnote>
  <w:endnote w:type="continuationSeparator" w:id="0">
    <w:p w14:paraId="713EE825" w14:textId="77777777" w:rsidR="007B6760" w:rsidRDefault="007B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C808" w14:textId="77777777" w:rsidR="00F06AC4" w:rsidRDefault="00665486" w:rsidP="00105A66">
    <w:pPr>
      <w:pStyle w:val="Footer"/>
      <w:framePr w:wrap="around" w:vAnchor="text" w:hAnchor="margin" w:xAlign="center" w:y="1"/>
      <w:rPr>
        <w:rStyle w:val="PageNumber"/>
      </w:rPr>
    </w:pPr>
    <w:r>
      <w:rPr>
        <w:rStyle w:val="PageNumber"/>
      </w:rPr>
      <w:fldChar w:fldCharType="begin"/>
    </w:r>
    <w:r w:rsidR="00F06AC4">
      <w:rPr>
        <w:rStyle w:val="PageNumber"/>
      </w:rPr>
      <w:instrText xml:space="preserve">PAGE  </w:instrText>
    </w:r>
    <w:r>
      <w:rPr>
        <w:rStyle w:val="PageNumber"/>
      </w:rPr>
      <w:fldChar w:fldCharType="end"/>
    </w:r>
  </w:p>
  <w:p w14:paraId="05EC9F18" w14:textId="77777777" w:rsidR="00F06AC4" w:rsidRDefault="00F06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EF70" w14:textId="77777777" w:rsidR="00F06AC4" w:rsidRDefault="00665486" w:rsidP="00105A66">
    <w:pPr>
      <w:pStyle w:val="Footer"/>
      <w:framePr w:wrap="around" w:vAnchor="text" w:hAnchor="margin" w:xAlign="center" w:y="1"/>
      <w:rPr>
        <w:rStyle w:val="PageNumber"/>
      </w:rPr>
    </w:pPr>
    <w:r>
      <w:rPr>
        <w:rStyle w:val="PageNumber"/>
      </w:rPr>
      <w:fldChar w:fldCharType="begin"/>
    </w:r>
    <w:r w:rsidR="00F06AC4">
      <w:rPr>
        <w:rStyle w:val="PageNumber"/>
      </w:rPr>
      <w:instrText xml:space="preserve">PAGE  </w:instrText>
    </w:r>
    <w:r>
      <w:rPr>
        <w:rStyle w:val="PageNumber"/>
      </w:rPr>
      <w:fldChar w:fldCharType="separate"/>
    </w:r>
    <w:r w:rsidR="00832A87">
      <w:rPr>
        <w:rStyle w:val="PageNumber"/>
        <w:noProof/>
      </w:rPr>
      <w:t>2</w:t>
    </w:r>
    <w:r>
      <w:rPr>
        <w:rStyle w:val="PageNumber"/>
      </w:rPr>
      <w:fldChar w:fldCharType="end"/>
    </w:r>
  </w:p>
  <w:p w14:paraId="154870BC" w14:textId="77777777" w:rsidR="00F06AC4" w:rsidRDefault="00F0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C7D37" w14:textId="77777777" w:rsidR="007B6760" w:rsidRDefault="007B6760">
      <w:r>
        <w:separator/>
      </w:r>
    </w:p>
  </w:footnote>
  <w:footnote w:type="continuationSeparator" w:id="0">
    <w:p w14:paraId="0D557E83" w14:textId="77777777" w:rsidR="007B6760" w:rsidRDefault="007B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3C3"/>
    <w:multiLevelType w:val="hybridMultilevel"/>
    <w:tmpl w:val="11CC27C0"/>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DB4ABB"/>
    <w:multiLevelType w:val="hybridMultilevel"/>
    <w:tmpl w:val="4232DF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0569D"/>
    <w:multiLevelType w:val="hybridMultilevel"/>
    <w:tmpl w:val="022809DE"/>
    <w:lvl w:ilvl="0" w:tplc="803C19C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D551648"/>
    <w:multiLevelType w:val="hybridMultilevel"/>
    <w:tmpl w:val="94ACF196"/>
    <w:lvl w:ilvl="0" w:tplc="CC4E5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342D"/>
    <w:multiLevelType w:val="hybridMultilevel"/>
    <w:tmpl w:val="C8AC2B2A"/>
    <w:lvl w:ilvl="0" w:tplc="71F43E4E">
      <w:start w:val="1"/>
      <w:numFmt w:val="bullet"/>
      <w:lvlText w:val=""/>
      <w:lvlJc w:val="left"/>
      <w:pPr>
        <w:tabs>
          <w:tab w:val="num" w:pos="720"/>
        </w:tabs>
        <w:ind w:left="720" w:hanging="360"/>
      </w:pPr>
      <w:rPr>
        <w:rFonts w:ascii="Wingdings" w:hAnsi="Wingdings" w:hint="default"/>
        <w:color w:val="000000"/>
        <w:sz w:val="20"/>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4000953A">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0F6E68"/>
    <w:multiLevelType w:val="hybridMultilevel"/>
    <w:tmpl w:val="BE1E3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F028A"/>
    <w:multiLevelType w:val="hybridMultilevel"/>
    <w:tmpl w:val="21286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424ECD"/>
    <w:multiLevelType w:val="hybridMultilevel"/>
    <w:tmpl w:val="85883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D451F"/>
    <w:multiLevelType w:val="hybridMultilevel"/>
    <w:tmpl w:val="033673BA"/>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7A7C3E"/>
    <w:multiLevelType w:val="hybridMultilevel"/>
    <w:tmpl w:val="4834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C6B83"/>
    <w:multiLevelType w:val="hybridMultilevel"/>
    <w:tmpl w:val="682CF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F615F6"/>
    <w:multiLevelType w:val="hybridMultilevel"/>
    <w:tmpl w:val="5A329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67BF0"/>
    <w:multiLevelType w:val="hybridMultilevel"/>
    <w:tmpl w:val="6B4EE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EB3612"/>
    <w:multiLevelType w:val="hybridMultilevel"/>
    <w:tmpl w:val="E3387C56"/>
    <w:lvl w:ilvl="0" w:tplc="803C19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7214630"/>
    <w:multiLevelType w:val="hybridMultilevel"/>
    <w:tmpl w:val="C49AF262"/>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75266"/>
    <w:multiLevelType w:val="hybridMultilevel"/>
    <w:tmpl w:val="78C8FE28"/>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0A97426"/>
    <w:multiLevelType w:val="hybridMultilevel"/>
    <w:tmpl w:val="6E0AF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3253E0"/>
    <w:multiLevelType w:val="hybridMultilevel"/>
    <w:tmpl w:val="14123758"/>
    <w:lvl w:ilvl="0" w:tplc="08090001">
      <w:start w:val="1"/>
      <w:numFmt w:val="bullet"/>
      <w:lvlText w:val=""/>
      <w:lvlJc w:val="left"/>
      <w:pPr>
        <w:tabs>
          <w:tab w:val="num" w:pos="720"/>
        </w:tabs>
        <w:ind w:left="720" w:hanging="360"/>
      </w:pPr>
      <w:rPr>
        <w:rFonts w:ascii="Symbol" w:hAnsi="Symbol" w:hint="default"/>
        <w:color w:val="000000"/>
        <w:sz w:val="20"/>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4000953A">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AF2D0D"/>
    <w:multiLevelType w:val="hybridMultilevel"/>
    <w:tmpl w:val="1A6642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018C4"/>
    <w:multiLevelType w:val="hybridMultilevel"/>
    <w:tmpl w:val="08C4C94C"/>
    <w:lvl w:ilvl="0" w:tplc="18090001">
      <w:start w:val="1"/>
      <w:numFmt w:val="bullet"/>
      <w:lvlText w:val=""/>
      <w:lvlJc w:val="left"/>
      <w:pPr>
        <w:tabs>
          <w:tab w:val="num" w:pos="720"/>
        </w:tabs>
        <w:ind w:left="720" w:hanging="360"/>
      </w:pPr>
      <w:rPr>
        <w:rFonts w:ascii="Symbol" w:hAnsi="Symbol" w:hint="default"/>
      </w:rPr>
    </w:lvl>
    <w:lvl w:ilvl="1" w:tplc="8DDA4D08">
      <w:start w:val="3"/>
      <w:numFmt w:val="bullet"/>
      <w:lvlText w:val="-"/>
      <w:lvlJc w:val="left"/>
      <w:pPr>
        <w:tabs>
          <w:tab w:val="num" w:pos="1440"/>
        </w:tabs>
        <w:ind w:left="1440" w:hanging="360"/>
      </w:pPr>
      <w:rPr>
        <w:rFonts w:ascii="Arial" w:eastAsia="Times New Roman" w:hAnsi="Arial"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00A76"/>
    <w:multiLevelType w:val="hybridMultilevel"/>
    <w:tmpl w:val="227C76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3A7C5B8A"/>
    <w:multiLevelType w:val="hybridMultilevel"/>
    <w:tmpl w:val="2F36A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064102"/>
    <w:multiLevelType w:val="hybridMultilevel"/>
    <w:tmpl w:val="03A8B83E"/>
    <w:lvl w:ilvl="0" w:tplc="A6FEC9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092935"/>
    <w:multiLevelType w:val="hybridMultilevel"/>
    <w:tmpl w:val="3074308A"/>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077DA9"/>
    <w:multiLevelType w:val="hybridMultilevel"/>
    <w:tmpl w:val="36BE7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C953A2E"/>
    <w:multiLevelType w:val="hybridMultilevel"/>
    <w:tmpl w:val="7A06D71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496C0A"/>
    <w:multiLevelType w:val="hybridMultilevel"/>
    <w:tmpl w:val="108C2AD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15:restartNumberingAfterBreak="0">
    <w:nsid w:val="56914F54"/>
    <w:multiLevelType w:val="hybridMultilevel"/>
    <w:tmpl w:val="325A0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0E5B2D"/>
    <w:multiLevelType w:val="hybridMultilevel"/>
    <w:tmpl w:val="2F4CE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AA36924"/>
    <w:multiLevelType w:val="hybridMultilevel"/>
    <w:tmpl w:val="D29E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29323B"/>
    <w:multiLevelType w:val="hybridMultilevel"/>
    <w:tmpl w:val="6AD00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436C55"/>
    <w:multiLevelType w:val="hybridMultilevel"/>
    <w:tmpl w:val="836C2D80"/>
    <w:lvl w:ilvl="0" w:tplc="125A8D3C">
      <w:start w:val="1"/>
      <w:numFmt w:val="bullet"/>
      <w:lvlText w:val=""/>
      <w:lvlJc w:val="left"/>
      <w:pPr>
        <w:tabs>
          <w:tab w:val="num" w:pos="432"/>
        </w:tabs>
        <w:ind w:left="432" w:hanging="360"/>
      </w:pPr>
      <w:rPr>
        <w:rFonts w:ascii="Symbol" w:hAnsi="Symbol" w:hint="default"/>
        <w:color w:val="auto"/>
        <w:sz w:val="20"/>
      </w:rPr>
    </w:lvl>
    <w:lvl w:ilvl="1" w:tplc="6896A8B6">
      <w:start w:val="1"/>
      <w:numFmt w:val="lowerLetter"/>
      <w:lvlText w:val="%2."/>
      <w:lvlJc w:val="left"/>
      <w:pPr>
        <w:tabs>
          <w:tab w:val="num" w:pos="1152"/>
        </w:tabs>
        <w:ind w:left="1152" w:hanging="360"/>
      </w:pPr>
      <w:rPr>
        <w:rFonts w:cs="Times New Roman"/>
        <w:b w:val="0"/>
      </w:rPr>
    </w:lvl>
    <w:lvl w:ilvl="2" w:tplc="C7780178">
      <w:start w:val="1"/>
      <w:numFmt w:val="bullet"/>
      <w:lvlText w:val=""/>
      <w:lvlJc w:val="left"/>
      <w:pPr>
        <w:tabs>
          <w:tab w:val="num" w:pos="2052"/>
        </w:tabs>
        <w:ind w:left="2052" w:hanging="360"/>
      </w:pPr>
      <w:rPr>
        <w:rFonts w:ascii="Symbol" w:hAnsi="Symbol" w:hint="default"/>
        <w:color w:val="000000"/>
        <w:sz w:val="20"/>
      </w:rPr>
    </w:lvl>
    <w:lvl w:ilvl="3" w:tplc="71F43E4E">
      <w:start w:val="1"/>
      <w:numFmt w:val="bullet"/>
      <w:lvlText w:val=""/>
      <w:lvlJc w:val="left"/>
      <w:pPr>
        <w:tabs>
          <w:tab w:val="num" w:pos="2592"/>
        </w:tabs>
        <w:ind w:left="2592" w:hanging="360"/>
      </w:pPr>
      <w:rPr>
        <w:rFonts w:ascii="Wingdings" w:hAnsi="Wingdings" w:hint="default"/>
        <w:color w:val="000000"/>
        <w:sz w:val="20"/>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7" w15:restartNumberingAfterBreak="0">
    <w:nsid w:val="628256CF"/>
    <w:multiLevelType w:val="hybridMultilevel"/>
    <w:tmpl w:val="1AA20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9F0D1C"/>
    <w:multiLevelType w:val="hybridMultilevel"/>
    <w:tmpl w:val="56A20B62"/>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BF75CA"/>
    <w:multiLevelType w:val="hybridMultilevel"/>
    <w:tmpl w:val="331C2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B18510F"/>
    <w:multiLevelType w:val="hybridMultilevel"/>
    <w:tmpl w:val="02BA0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61088A"/>
    <w:multiLevelType w:val="hybridMultilevel"/>
    <w:tmpl w:val="75E2EC4E"/>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5DF4EB3"/>
    <w:multiLevelType w:val="hybridMultilevel"/>
    <w:tmpl w:val="F20C78B6"/>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172A11"/>
    <w:multiLevelType w:val="hybridMultilevel"/>
    <w:tmpl w:val="75C6CBF4"/>
    <w:lvl w:ilvl="0" w:tplc="0809000F">
      <w:start w:val="1"/>
      <w:numFmt w:val="decimal"/>
      <w:lvlText w:val="%1."/>
      <w:lvlJc w:val="left"/>
      <w:pPr>
        <w:tabs>
          <w:tab w:val="num" w:pos="720"/>
        </w:tabs>
        <w:ind w:left="720" w:hanging="360"/>
      </w:pPr>
      <w:rPr>
        <w:rFonts w:cs="Times New Roman"/>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71F43E4E">
      <w:start w:val="1"/>
      <w:numFmt w:val="bullet"/>
      <w:lvlText w:val=""/>
      <w:lvlJc w:val="left"/>
      <w:pPr>
        <w:tabs>
          <w:tab w:val="num" w:pos="2880"/>
        </w:tabs>
        <w:ind w:left="2880" w:hanging="360"/>
      </w:pPr>
      <w:rPr>
        <w:rFonts w:ascii="Wingdings" w:hAnsi="Wingdings" w:hint="default"/>
        <w:color w:val="000000"/>
        <w:sz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1A2578"/>
    <w:multiLevelType w:val="hybridMultilevel"/>
    <w:tmpl w:val="445E5B26"/>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5206B"/>
    <w:multiLevelType w:val="hybridMultilevel"/>
    <w:tmpl w:val="A126A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FE420A9"/>
    <w:multiLevelType w:val="hybridMultilevel"/>
    <w:tmpl w:val="B4664BD6"/>
    <w:lvl w:ilvl="0" w:tplc="E542A196">
      <w:start w:val="6"/>
      <w:numFmt w:val="decimal"/>
      <w:lvlText w:val="%1."/>
      <w:lvlJc w:val="left"/>
      <w:pPr>
        <w:ind w:left="360" w:hanging="360"/>
      </w:pPr>
      <w:rPr>
        <w:rFonts w:ascii="Arial" w:hAnsi="Arial" w:cs="Arial" w:hint="default"/>
        <w:sz w:val="20"/>
        <w:szCs w:val="20"/>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22"/>
  </w:num>
  <w:num w:numId="2">
    <w:abstractNumId w:val="21"/>
  </w:num>
  <w:num w:numId="3">
    <w:abstractNumId w:val="24"/>
  </w:num>
  <w:num w:numId="4">
    <w:abstractNumId w:val="8"/>
  </w:num>
  <w:num w:numId="5">
    <w:abstractNumId w:val="2"/>
  </w:num>
  <w:num w:numId="6">
    <w:abstractNumId w:val="15"/>
  </w:num>
  <w:num w:numId="7">
    <w:abstractNumId w:val="12"/>
  </w:num>
  <w:num w:numId="8">
    <w:abstractNumId w:val="29"/>
  </w:num>
  <w:num w:numId="9">
    <w:abstractNumId w:val="42"/>
  </w:num>
  <w:num w:numId="10">
    <w:abstractNumId w:val="10"/>
  </w:num>
  <w:num w:numId="11">
    <w:abstractNumId w:val="26"/>
  </w:num>
  <w:num w:numId="12">
    <w:abstractNumId w:val="0"/>
  </w:num>
  <w:num w:numId="13">
    <w:abstractNumId w:val="27"/>
  </w:num>
  <w:num w:numId="14">
    <w:abstractNumId w:val="38"/>
  </w:num>
  <w:num w:numId="15">
    <w:abstractNumId w:val="33"/>
  </w:num>
  <w:num w:numId="16">
    <w:abstractNumId w:val="34"/>
  </w:num>
  <w:num w:numId="17">
    <w:abstractNumId w:val="39"/>
  </w:num>
  <w:num w:numId="18">
    <w:abstractNumId w:val="18"/>
  </w:num>
  <w:num w:numId="19">
    <w:abstractNumId w:val="37"/>
  </w:num>
  <w:num w:numId="20">
    <w:abstractNumId w:val="47"/>
  </w:num>
  <w:num w:numId="21">
    <w:abstractNumId w:val="32"/>
  </w:num>
  <w:num w:numId="22">
    <w:abstractNumId w:val="1"/>
  </w:num>
  <w:num w:numId="23">
    <w:abstractNumId w:val="46"/>
  </w:num>
  <w:num w:numId="24">
    <w:abstractNumId w:val="14"/>
  </w:num>
  <w:num w:numId="25">
    <w:abstractNumId w:val="35"/>
  </w:num>
  <w:num w:numId="26">
    <w:abstractNumId w:val="40"/>
  </w:num>
  <w:num w:numId="27">
    <w:abstractNumId w:val="9"/>
  </w:num>
  <w:num w:numId="28">
    <w:abstractNumId w:val="4"/>
  </w:num>
  <w:num w:numId="29">
    <w:abstractNumId w:val="5"/>
  </w:num>
  <w:num w:numId="30">
    <w:abstractNumId w:val="44"/>
  </w:num>
  <w:num w:numId="31">
    <w:abstractNumId w:val="36"/>
  </w:num>
  <w:num w:numId="32">
    <w:abstractNumId w:val="3"/>
  </w:num>
  <w:num w:numId="33">
    <w:abstractNumId w:val="11"/>
  </w:num>
  <w:num w:numId="34">
    <w:abstractNumId w:val="19"/>
  </w:num>
  <w:num w:numId="35">
    <w:abstractNumId w:val="31"/>
  </w:num>
  <w:num w:numId="36">
    <w:abstractNumId w:val="17"/>
  </w:num>
  <w:num w:numId="37">
    <w:abstractNumId w:val="45"/>
  </w:num>
  <w:num w:numId="38">
    <w:abstractNumId w:val="16"/>
  </w:num>
  <w:num w:numId="39">
    <w:abstractNumId w:val="43"/>
  </w:num>
  <w:num w:numId="40">
    <w:abstractNumId w:val="30"/>
  </w:num>
  <w:num w:numId="41">
    <w:abstractNumId w:val="6"/>
  </w:num>
  <w:num w:numId="42">
    <w:abstractNumId w:val="41"/>
  </w:num>
  <w:num w:numId="43">
    <w:abstractNumId w:val="25"/>
  </w:num>
  <w:num w:numId="44">
    <w:abstractNumId w:val="28"/>
  </w:num>
  <w:num w:numId="45">
    <w:abstractNumId w:val="7"/>
  </w:num>
  <w:num w:numId="46">
    <w:abstractNumId w:val="20"/>
  </w:num>
  <w:num w:numId="47">
    <w:abstractNumId w:val="23"/>
  </w:num>
  <w:num w:numId="4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B7"/>
    <w:rsid w:val="000000EC"/>
    <w:rsid w:val="000032A1"/>
    <w:rsid w:val="000057D7"/>
    <w:rsid w:val="00013F6E"/>
    <w:rsid w:val="00021952"/>
    <w:rsid w:val="00027CA5"/>
    <w:rsid w:val="00050816"/>
    <w:rsid w:val="0005660D"/>
    <w:rsid w:val="00063478"/>
    <w:rsid w:val="00080A49"/>
    <w:rsid w:val="00083DB8"/>
    <w:rsid w:val="0008592A"/>
    <w:rsid w:val="00090492"/>
    <w:rsid w:val="000A0A6B"/>
    <w:rsid w:val="000A356C"/>
    <w:rsid w:val="000A3A3D"/>
    <w:rsid w:val="000E1AB5"/>
    <w:rsid w:val="000F1621"/>
    <w:rsid w:val="000F1F65"/>
    <w:rsid w:val="000F5373"/>
    <w:rsid w:val="00100D7A"/>
    <w:rsid w:val="00105A66"/>
    <w:rsid w:val="001065E4"/>
    <w:rsid w:val="00114EAE"/>
    <w:rsid w:val="001169BA"/>
    <w:rsid w:val="001214C2"/>
    <w:rsid w:val="00130523"/>
    <w:rsid w:val="0013069F"/>
    <w:rsid w:val="00131535"/>
    <w:rsid w:val="00134FA1"/>
    <w:rsid w:val="001528D6"/>
    <w:rsid w:val="001608B2"/>
    <w:rsid w:val="00161F88"/>
    <w:rsid w:val="00180956"/>
    <w:rsid w:val="00182A5F"/>
    <w:rsid w:val="00185121"/>
    <w:rsid w:val="00191250"/>
    <w:rsid w:val="001A2357"/>
    <w:rsid w:val="001B6C51"/>
    <w:rsid w:val="001C4160"/>
    <w:rsid w:val="001C75AA"/>
    <w:rsid w:val="001C778D"/>
    <w:rsid w:val="001D4733"/>
    <w:rsid w:val="00204391"/>
    <w:rsid w:val="002117E9"/>
    <w:rsid w:val="00211954"/>
    <w:rsid w:val="002139BC"/>
    <w:rsid w:val="00241B03"/>
    <w:rsid w:val="0025312B"/>
    <w:rsid w:val="002561AB"/>
    <w:rsid w:val="00274553"/>
    <w:rsid w:val="00275225"/>
    <w:rsid w:val="002756A0"/>
    <w:rsid w:val="002807BF"/>
    <w:rsid w:val="002875EA"/>
    <w:rsid w:val="00292186"/>
    <w:rsid w:val="002A17BA"/>
    <w:rsid w:val="002A5AB9"/>
    <w:rsid w:val="002B0E16"/>
    <w:rsid w:val="002B4E93"/>
    <w:rsid w:val="002B6804"/>
    <w:rsid w:val="002C60B4"/>
    <w:rsid w:val="002C6F03"/>
    <w:rsid w:val="002F2C95"/>
    <w:rsid w:val="002F6FDD"/>
    <w:rsid w:val="0030487C"/>
    <w:rsid w:val="003073E5"/>
    <w:rsid w:val="003077E1"/>
    <w:rsid w:val="00312B83"/>
    <w:rsid w:val="00333479"/>
    <w:rsid w:val="00343745"/>
    <w:rsid w:val="00344777"/>
    <w:rsid w:val="00382510"/>
    <w:rsid w:val="0038312F"/>
    <w:rsid w:val="00384A7D"/>
    <w:rsid w:val="00384B0C"/>
    <w:rsid w:val="00390C7B"/>
    <w:rsid w:val="0039147F"/>
    <w:rsid w:val="00391DD5"/>
    <w:rsid w:val="003A20AF"/>
    <w:rsid w:val="003B05F7"/>
    <w:rsid w:val="003B0BCA"/>
    <w:rsid w:val="003C29FD"/>
    <w:rsid w:val="003D21FB"/>
    <w:rsid w:val="003D22E8"/>
    <w:rsid w:val="003D3C46"/>
    <w:rsid w:val="003E07DB"/>
    <w:rsid w:val="003E0A82"/>
    <w:rsid w:val="003E18E7"/>
    <w:rsid w:val="003E2158"/>
    <w:rsid w:val="003E38C3"/>
    <w:rsid w:val="003E3968"/>
    <w:rsid w:val="003E65E3"/>
    <w:rsid w:val="003F18AE"/>
    <w:rsid w:val="003F2A35"/>
    <w:rsid w:val="003F4431"/>
    <w:rsid w:val="003F5F19"/>
    <w:rsid w:val="00400D03"/>
    <w:rsid w:val="004111E5"/>
    <w:rsid w:val="00411AAB"/>
    <w:rsid w:val="00422D05"/>
    <w:rsid w:val="0042560A"/>
    <w:rsid w:val="00433886"/>
    <w:rsid w:val="004435E7"/>
    <w:rsid w:val="00443D97"/>
    <w:rsid w:val="00444D02"/>
    <w:rsid w:val="00446187"/>
    <w:rsid w:val="00456DA8"/>
    <w:rsid w:val="00471EF9"/>
    <w:rsid w:val="00474053"/>
    <w:rsid w:val="0047675B"/>
    <w:rsid w:val="00480A7A"/>
    <w:rsid w:val="00486891"/>
    <w:rsid w:val="00487189"/>
    <w:rsid w:val="00497E21"/>
    <w:rsid w:val="004A0CC0"/>
    <w:rsid w:val="004B114F"/>
    <w:rsid w:val="004B7417"/>
    <w:rsid w:val="004B743A"/>
    <w:rsid w:val="004B7D11"/>
    <w:rsid w:val="004C3F81"/>
    <w:rsid w:val="004D4D3A"/>
    <w:rsid w:val="004D4E5C"/>
    <w:rsid w:val="004D621A"/>
    <w:rsid w:val="004D6DA2"/>
    <w:rsid w:val="004E3D47"/>
    <w:rsid w:val="00504EA3"/>
    <w:rsid w:val="005150F4"/>
    <w:rsid w:val="005214CC"/>
    <w:rsid w:val="00522B9A"/>
    <w:rsid w:val="00524753"/>
    <w:rsid w:val="0053695E"/>
    <w:rsid w:val="0054463C"/>
    <w:rsid w:val="005459C4"/>
    <w:rsid w:val="00556AD8"/>
    <w:rsid w:val="00572501"/>
    <w:rsid w:val="00575699"/>
    <w:rsid w:val="00575957"/>
    <w:rsid w:val="005802C1"/>
    <w:rsid w:val="00585977"/>
    <w:rsid w:val="00585E16"/>
    <w:rsid w:val="00595133"/>
    <w:rsid w:val="005951AA"/>
    <w:rsid w:val="00597FA4"/>
    <w:rsid w:val="005A3D32"/>
    <w:rsid w:val="005A44D7"/>
    <w:rsid w:val="005A45E1"/>
    <w:rsid w:val="005B6C0F"/>
    <w:rsid w:val="005C21FA"/>
    <w:rsid w:val="005C4559"/>
    <w:rsid w:val="005D1760"/>
    <w:rsid w:val="005D7D44"/>
    <w:rsid w:val="005E0322"/>
    <w:rsid w:val="005E0556"/>
    <w:rsid w:val="005F28B9"/>
    <w:rsid w:val="005F2F4B"/>
    <w:rsid w:val="005F55F1"/>
    <w:rsid w:val="0061517A"/>
    <w:rsid w:val="0061773F"/>
    <w:rsid w:val="006241EA"/>
    <w:rsid w:val="006347A8"/>
    <w:rsid w:val="00634C68"/>
    <w:rsid w:val="00641908"/>
    <w:rsid w:val="00644166"/>
    <w:rsid w:val="0064529A"/>
    <w:rsid w:val="00650383"/>
    <w:rsid w:val="00665486"/>
    <w:rsid w:val="00680697"/>
    <w:rsid w:val="00691F52"/>
    <w:rsid w:val="006931C5"/>
    <w:rsid w:val="006A13E4"/>
    <w:rsid w:val="006A46D5"/>
    <w:rsid w:val="006A7D61"/>
    <w:rsid w:val="006B6F07"/>
    <w:rsid w:val="006B75F3"/>
    <w:rsid w:val="006C630E"/>
    <w:rsid w:val="006D6F40"/>
    <w:rsid w:val="006E3A27"/>
    <w:rsid w:val="006F2E8A"/>
    <w:rsid w:val="006F30E4"/>
    <w:rsid w:val="00704997"/>
    <w:rsid w:val="00720436"/>
    <w:rsid w:val="007215CC"/>
    <w:rsid w:val="007300F1"/>
    <w:rsid w:val="007344B7"/>
    <w:rsid w:val="00740555"/>
    <w:rsid w:val="00753110"/>
    <w:rsid w:val="007537E6"/>
    <w:rsid w:val="00774487"/>
    <w:rsid w:val="007779EA"/>
    <w:rsid w:val="00782B9F"/>
    <w:rsid w:val="0078488B"/>
    <w:rsid w:val="00784F23"/>
    <w:rsid w:val="007857D8"/>
    <w:rsid w:val="00785FF3"/>
    <w:rsid w:val="007A1CB3"/>
    <w:rsid w:val="007A6FD4"/>
    <w:rsid w:val="007B6760"/>
    <w:rsid w:val="007C3CBC"/>
    <w:rsid w:val="007C45C0"/>
    <w:rsid w:val="007C54F5"/>
    <w:rsid w:val="007D45C4"/>
    <w:rsid w:val="007E2A5C"/>
    <w:rsid w:val="007E739D"/>
    <w:rsid w:val="007F76B4"/>
    <w:rsid w:val="0080289B"/>
    <w:rsid w:val="00816038"/>
    <w:rsid w:val="0082357D"/>
    <w:rsid w:val="00827E3F"/>
    <w:rsid w:val="00830BE0"/>
    <w:rsid w:val="00832A87"/>
    <w:rsid w:val="008344E9"/>
    <w:rsid w:val="008353AA"/>
    <w:rsid w:val="00837EFB"/>
    <w:rsid w:val="00851AF9"/>
    <w:rsid w:val="008627B6"/>
    <w:rsid w:val="00865CE2"/>
    <w:rsid w:val="00865F71"/>
    <w:rsid w:val="00874C30"/>
    <w:rsid w:val="00880DD2"/>
    <w:rsid w:val="00884681"/>
    <w:rsid w:val="00886416"/>
    <w:rsid w:val="00891907"/>
    <w:rsid w:val="0089604C"/>
    <w:rsid w:val="00896330"/>
    <w:rsid w:val="008A3C05"/>
    <w:rsid w:val="008C0F23"/>
    <w:rsid w:val="008C491E"/>
    <w:rsid w:val="008D6C4E"/>
    <w:rsid w:val="008E34D3"/>
    <w:rsid w:val="008F0095"/>
    <w:rsid w:val="008F5DBB"/>
    <w:rsid w:val="009055DB"/>
    <w:rsid w:val="00914832"/>
    <w:rsid w:val="009164E9"/>
    <w:rsid w:val="009218F4"/>
    <w:rsid w:val="0092464C"/>
    <w:rsid w:val="009261CB"/>
    <w:rsid w:val="009271D4"/>
    <w:rsid w:val="00930DF4"/>
    <w:rsid w:val="009356CB"/>
    <w:rsid w:val="00935EAF"/>
    <w:rsid w:val="00937B02"/>
    <w:rsid w:val="00955966"/>
    <w:rsid w:val="009614A1"/>
    <w:rsid w:val="00964177"/>
    <w:rsid w:val="009728F6"/>
    <w:rsid w:val="009739B4"/>
    <w:rsid w:val="00975CD1"/>
    <w:rsid w:val="009831AD"/>
    <w:rsid w:val="009A08DC"/>
    <w:rsid w:val="009A73DE"/>
    <w:rsid w:val="009B7F9A"/>
    <w:rsid w:val="009D566B"/>
    <w:rsid w:val="009F18E7"/>
    <w:rsid w:val="009F2235"/>
    <w:rsid w:val="009F3A2B"/>
    <w:rsid w:val="00A01278"/>
    <w:rsid w:val="00A12BD1"/>
    <w:rsid w:val="00A145E2"/>
    <w:rsid w:val="00A838C2"/>
    <w:rsid w:val="00A9241E"/>
    <w:rsid w:val="00A965FD"/>
    <w:rsid w:val="00A96730"/>
    <w:rsid w:val="00AA313C"/>
    <w:rsid w:val="00AA3860"/>
    <w:rsid w:val="00AA5DC2"/>
    <w:rsid w:val="00AB27E3"/>
    <w:rsid w:val="00AD364C"/>
    <w:rsid w:val="00AE16AE"/>
    <w:rsid w:val="00AE2514"/>
    <w:rsid w:val="00AE7E7A"/>
    <w:rsid w:val="00AF31CA"/>
    <w:rsid w:val="00AF4E9D"/>
    <w:rsid w:val="00AF67BD"/>
    <w:rsid w:val="00AF6B05"/>
    <w:rsid w:val="00B03C1C"/>
    <w:rsid w:val="00B0533A"/>
    <w:rsid w:val="00B2404E"/>
    <w:rsid w:val="00B4293A"/>
    <w:rsid w:val="00B46252"/>
    <w:rsid w:val="00B50275"/>
    <w:rsid w:val="00B51114"/>
    <w:rsid w:val="00B51D82"/>
    <w:rsid w:val="00B61EF4"/>
    <w:rsid w:val="00B64E0E"/>
    <w:rsid w:val="00B71B08"/>
    <w:rsid w:val="00B97DFD"/>
    <w:rsid w:val="00BA17F8"/>
    <w:rsid w:val="00BC2307"/>
    <w:rsid w:val="00BC51CE"/>
    <w:rsid w:val="00BD00E3"/>
    <w:rsid w:val="00BD323F"/>
    <w:rsid w:val="00BD4AFB"/>
    <w:rsid w:val="00BD6AED"/>
    <w:rsid w:val="00BE158C"/>
    <w:rsid w:val="00BF02A4"/>
    <w:rsid w:val="00BF2DF6"/>
    <w:rsid w:val="00C14B02"/>
    <w:rsid w:val="00C1734A"/>
    <w:rsid w:val="00C31441"/>
    <w:rsid w:val="00C32926"/>
    <w:rsid w:val="00C34CFD"/>
    <w:rsid w:val="00C41269"/>
    <w:rsid w:val="00C53FA6"/>
    <w:rsid w:val="00C66979"/>
    <w:rsid w:val="00C67B0B"/>
    <w:rsid w:val="00C737FF"/>
    <w:rsid w:val="00C805E3"/>
    <w:rsid w:val="00C82267"/>
    <w:rsid w:val="00CA7E41"/>
    <w:rsid w:val="00CB04C4"/>
    <w:rsid w:val="00CB06E8"/>
    <w:rsid w:val="00CB669E"/>
    <w:rsid w:val="00CC18C2"/>
    <w:rsid w:val="00CC614E"/>
    <w:rsid w:val="00CD3BF2"/>
    <w:rsid w:val="00CE571A"/>
    <w:rsid w:val="00CF0A16"/>
    <w:rsid w:val="00CF3620"/>
    <w:rsid w:val="00CF673F"/>
    <w:rsid w:val="00CF68FB"/>
    <w:rsid w:val="00D04A41"/>
    <w:rsid w:val="00D05991"/>
    <w:rsid w:val="00D12454"/>
    <w:rsid w:val="00D16032"/>
    <w:rsid w:val="00D20DF4"/>
    <w:rsid w:val="00D24D4C"/>
    <w:rsid w:val="00D34DE3"/>
    <w:rsid w:val="00D36D2D"/>
    <w:rsid w:val="00D37090"/>
    <w:rsid w:val="00D701BD"/>
    <w:rsid w:val="00D72DC3"/>
    <w:rsid w:val="00D839FE"/>
    <w:rsid w:val="00D85EF3"/>
    <w:rsid w:val="00D96159"/>
    <w:rsid w:val="00DA70A4"/>
    <w:rsid w:val="00DB0E02"/>
    <w:rsid w:val="00DC14C1"/>
    <w:rsid w:val="00DC2B6B"/>
    <w:rsid w:val="00DD1DA7"/>
    <w:rsid w:val="00DD37B3"/>
    <w:rsid w:val="00DD429A"/>
    <w:rsid w:val="00DD5AFB"/>
    <w:rsid w:val="00DE1D80"/>
    <w:rsid w:val="00DE252D"/>
    <w:rsid w:val="00DF72A0"/>
    <w:rsid w:val="00E05B76"/>
    <w:rsid w:val="00E06346"/>
    <w:rsid w:val="00E3432D"/>
    <w:rsid w:val="00E47EAF"/>
    <w:rsid w:val="00E500CC"/>
    <w:rsid w:val="00E73A19"/>
    <w:rsid w:val="00E762A5"/>
    <w:rsid w:val="00E827C7"/>
    <w:rsid w:val="00E84D97"/>
    <w:rsid w:val="00E942CC"/>
    <w:rsid w:val="00E97BC4"/>
    <w:rsid w:val="00EA40D4"/>
    <w:rsid w:val="00EA486E"/>
    <w:rsid w:val="00EB1F2C"/>
    <w:rsid w:val="00EB45A8"/>
    <w:rsid w:val="00EB7153"/>
    <w:rsid w:val="00EC0668"/>
    <w:rsid w:val="00EC3A0B"/>
    <w:rsid w:val="00EC4CE8"/>
    <w:rsid w:val="00EC59A0"/>
    <w:rsid w:val="00ED1F15"/>
    <w:rsid w:val="00ED3CE4"/>
    <w:rsid w:val="00EE68A3"/>
    <w:rsid w:val="00EF2337"/>
    <w:rsid w:val="00F06AC4"/>
    <w:rsid w:val="00F1063E"/>
    <w:rsid w:val="00F1371A"/>
    <w:rsid w:val="00F14867"/>
    <w:rsid w:val="00F16E5C"/>
    <w:rsid w:val="00F20C5B"/>
    <w:rsid w:val="00F2196C"/>
    <w:rsid w:val="00F42C24"/>
    <w:rsid w:val="00F43551"/>
    <w:rsid w:val="00F6204B"/>
    <w:rsid w:val="00F80400"/>
    <w:rsid w:val="00F80F5A"/>
    <w:rsid w:val="00F829A3"/>
    <w:rsid w:val="00F95CC4"/>
    <w:rsid w:val="00F96AF7"/>
    <w:rsid w:val="00FB7B9B"/>
    <w:rsid w:val="00FC02DA"/>
    <w:rsid w:val="00FD2142"/>
    <w:rsid w:val="00FD7572"/>
    <w:rsid w:val="00FF41F7"/>
    <w:rsid w:val="00FF77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FBB4D"/>
  <w15:docId w15:val="{55B874FD-1B4E-4BC8-912B-D9241FAD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1FB"/>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ListParagraph">
    <w:name w:val="List Paragraph"/>
    <w:basedOn w:val="Normal"/>
    <w:uiPriority w:val="34"/>
    <w:qFormat/>
    <w:rsid w:val="00083DB8"/>
    <w:pPr>
      <w:spacing w:after="200" w:line="276" w:lineRule="auto"/>
      <w:ind w:left="720"/>
      <w:contextualSpacing/>
    </w:pPr>
    <w:rPr>
      <w:rFonts w:ascii="Calibri" w:hAnsi="Calibri"/>
      <w:sz w:val="22"/>
      <w:szCs w:val="22"/>
      <w:lang w:val="en-IE" w:eastAsia="en-US"/>
    </w:rPr>
  </w:style>
  <w:style w:type="paragraph" w:styleId="BodyTextIndent">
    <w:name w:val="Body Text Indent"/>
    <w:basedOn w:val="Normal"/>
    <w:link w:val="BodyTextIndentChar"/>
    <w:rsid w:val="005A45E1"/>
    <w:pPr>
      <w:spacing w:after="120"/>
      <w:ind w:left="283"/>
    </w:pPr>
  </w:style>
  <w:style w:type="character" w:customStyle="1" w:styleId="BodyTextIndentChar">
    <w:name w:val="Body Text Indent Char"/>
    <w:link w:val="BodyTextIndent"/>
    <w:rsid w:val="005A45E1"/>
    <w:rPr>
      <w:lang w:val="en-GB" w:eastAsia="en-GB"/>
    </w:rPr>
  </w:style>
  <w:style w:type="paragraph" w:styleId="BodyText">
    <w:name w:val="Body Text"/>
    <w:basedOn w:val="Normal"/>
    <w:link w:val="BodyTextChar"/>
    <w:rsid w:val="00131535"/>
    <w:pPr>
      <w:spacing w:after="120"/>
    </w:pPr>
  </w:style>
  <w:style w:type="character" w:customStyle="1" w:styleId="BodyTextChar">
    <w:name w:val="Body Text Char"/>
    <w:link w:val="BodyText"/>
    <w:rsid w:val="00131535"/>
    <w:rPr>
      <w:lang w:val="en-GB" w:eastAsia="en-GB"/>
    </w:rPr>
  </w:style>
  <w:style w:type="paragraph" w:styleId="Header">
    <w:name w:val="header"/>
    <w:basedOn w:val="Normal"/>
    <w:link w:val="HeaderChar"/>
    <w:uiPriority w:val="99"/>
    <w:rsid w:val="003E07DB"/>
    <w:pPr>
      <w:tabs>
        <w:tab w:val="center" w:pos="4513"/>
        <w:tab w:val="right" w:pos="9026"/>
      </w:tabs>
    </w:pPr>
  </w:style>
  <w:style w:type="character" w:customStyle="1" w:styleId="HeaderChar">
    <w:name w:val="Header Char"/>
    <w:basedOn w:val="DefaultParagraphFont"/>
    <w:link w:val="Header"/>
    <w:uiPriority w:val="99"/>
    <w:rsid w:val="003E07DB"/>
    <w:rPr>
      <w:lang w:val="en-GB" w:eastAsia="en-GB"/>
    </w:rPr>
  </w:style>
  <w:style w:type="character" w:styleId="CommentReference">
    <w:name w:val="annotation reference"/>
    <w:basedOn w:val="DefaultParagraphFont"/>
    <w:rsid w:val="00740555"/>
    <w:rPr>
      <w:sz w:val="16"/>
      <w:szCs w:val="16"/>
    </w:rPr>
  </w:style>
  <w:style w:type="paragraph" w:styleId="CommentText">
    <w:name w:val="annotation text"/>
    <w:basedOn w:val="Normal"/>
    <w:link w:val="CommentTextChar"/>
    <w:rsid w:val="00740555"/>
  </w:style>
  <w:style w:type="character" w:customStyle="1" w:styleId="CommentTextChar">
    <w:name w:val="Comment Text Char"/>
    <w:basedOn w:val="DefaultParagraphFont"/>
    <w:link w:val="CommentText"/>
    <w:rsid w:val="00740555"/>
    <w:rPr>
      <w:lang w:val="en-GB" w:eastAsia="en-GB"/>
    </w:rPr>
  </w:style>
  <w:style w:type="paragraph" w:styleId="CommentSubject">
    <w:name w:val="annotation subject"/>
    <w:basedOn w:val="CommentText"/>
    <w:next w:val="CommentText"/>
    <w:link w:val="CommentSubjectChar"/>
    <w:rsid w:val="00740555"/>
    <w:rPr>
      <w:b/>
      <w:bCs/>
    </w:rPr>
  </w:style>
  <w:style w:type="character" w:customStyle="1" w:styleId="CommentSubjectChar">
    <w:name w:val="Comment Subject Char"/>
    <w:basedOn w:val="CommentTextChar"/>
    <w:link w:val="CommentSubject"/>
    <w:rsid w:val="00740555"/>
    <w:rPr>
      <w:b/>
      <w:bCs/>
      <w:lang w:val="en-GB" w:eastAsia="en-GB"/>
    </w:rPr>
  </w:style>
  <w:style w:type="paragraph" w:customStyle="1" w:styleId="Standard">
    <w:name w:val="Standard"/>
    <w:rsid w:val="003E65E3"/>
    <w:pPr>
      <w:suppressAutoHyphens/>
      <w:autoSpaceDN w:val="0"/>
    </w:pPr>
    <w:rPr>
      <w:rFonts w:eastAsia="MS Mincho"/>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31881">
      <w:bodyDiv w:val="1"/>
      <w:marLeft w:val="0"/>
      <w:marRight w:val="0"/>
      <w:marTop w:val="0"/>
      <w:marBottom w:val="0"/>
      <w:divBdr>
        <w:top w:val="none" w:sz="0" w:space="0" w:color="auto"/>
        <w:left w:val="none" w:sz="0" w:space="0" w:color="auto"/>
        <w:bottom w:val="none" w:sz="0" w:space="0" w:color="auto"/>
        <w:right w:val="none" w:sz="0" w:space="0" w:color="auto"/>
      </w:divBdr>
    </w:div>
    <w:div w:id="1315523175">
      <w:bodyDiv w:val="1"/>
      <w:marLeft w:val="0"/>
      <w:marRight w:val="0"/>
      <w:marTop w:val="0"/>
      <w:marBottom w:val="0"/>
      <w:divBdr>
        <w:top w:val="none" w:sz="0" w:space="0" w:color="auto"/>
        <w:left w:val="none" w:sz="0" w:space="0" w:color="auto"/>
        <w:bottom w:val="none" w:sz="0" w:space="0" w:color="auto"/>
        <w:right w:val="none" w:sz="0" w:space="0" w:color="auto"/>
      </w:divBdr>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C113-3E63-4F78-ABD2-BFBB7D18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4882</CharactersWithSpaces>
  <SharedDoc>false</SharedDoc>
  <HLinks>
    <vt:vector size="24" baseType="variant">
      <vt:variant>
        <vt:i4>2228270</vt:i4>
      </vt:variant>
      <vt:variant>
        <vt:i4>9</vt:i4>
      </vt:variant>
      <vt:variant>
        <vt:i4>0</vt:i4>
      </vt:variant>
      <vt:variant>
        <vt:i4>5</vt:i4>
      </vt:variant>
      <vt:variant>
        <vt:lpwstr>http://www.sipo.gov.ie/</vt:lpwstr>
      </vt:variant>
      <vt:variant>
        <vt:lpwstr/>
      </vt:variant>
      <vt:variant>
        <vt:i4>3276903</vt:i4>
      </vt:variant>
      <vt:variant>
        <vt:i4>6</vt:i4>
      </vt:variant>
      <vt:variant>
        <vt:i4>0</vt:i4>
      </vt:variant>
      <vt:variant>
        <vt:i4>5</vt:i4>
      </vt:variant>
      <vt:variant>
        <vt:lpwstr>http://www.cpsa-online.ie/</vt:lpwstr>
      </vt:variant>
      <vt:variant>
        <vt:lpwstr/>
      </vt:variant>
      <vt:variant>
        <vt:i4>6357096</vt:i4>
      </vt:variant>
      <vt:variant>
        <vt:i4>3</vt:i4>
      </vt:variant>
      <vt:variant>
        <vt:i4>0</vt:i4>
      </vt:variant>
      <vt:variant>
        <vt:i4>5</vt:i4>
      </vt:variant>
      <vt:variant>
        <vt:lpwstr>http://www.careersinhealthcare.ie/</vt:lpwstr>
      </vt:variant>
      <vt:variant>
        <vt:lpwstr/>
      </vt:variant>
      <vt:variant>
        <vt:i4>524375</vt:i4>
      </vt:variant>
      <vt:variant>
        <vt:i4>0</vt:i4>
      </vt:variant>
      <vt:variant>
        <vt:i4>0</vt:i4>
      </vt:variant>
      <vt:variant>
        <vt:i4>5</vt:i4>
      </vt:variant>
      <vt:variant>
        <vt:lpwstr>http://www.hse.ie/eng/services/publications/corporate/CHOReport.html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MARIEMCPARTLIN</dc:creator>
  <cp:lastModifiedBy>Denise Foran</cp:lastModifiedBy>
  <cp:revision>2</cp:revision>
  <cp:lastPrinted>2016-07-26T10:29:00Z</cp:lastPrinted>
  <dcterms:created xsi:type="dcterms:W3CDTF">2021-03-23T12:15:00Z</dcterms:created>
  <dcterms:modified xsi:type="dcterms:W3CDTF">2021-03-23T12:15:00Z</dcterms:modified>
</cp:coreProperties>
</file>